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05" w:rsidRPr="00D26CE3" w:rsidRDefault="009A5009" w:rsidP="002D0618">
      <w:pPr>
        <w:pStyle w:val="NoSpacing"/>
        <w:spacing w:before="1587" w:after="567"/>
        <w:jc w:val="center"/>
        <w:rPr>
          <w:rFonts w:ascii="Times New Roman" w:hAnsi="Times New Roman"/>
          <w:b/>
          <w:sz w:val="34"/>
          <w:szCs w:val="34"/>
          <w:lang w:val="ro-RO"/>
        </w:rPr>
      </w:pPr>
      <w:r w:rsidRPr="00D26CE3">
        <w:rPr>
          <w:rFonts w:ascii="Times New Roman" w:hAnsi="Times New Roman"/>
          <w:b/>
          <w:sz w:val="34"/>
          <w:szCs w:val="34"/>
          <w:lang w:val="ro-RO"/>
        </w:rPr>
        <w:t xml:space="preserve">Holografia </w:t>
      </w:r>
      <w:r w:rsidR="006B6677">
        <w:rPr>
          <w:rFonts w:ascii="Times New Roman" w:hAnsi="Times New Roman"/>
          <w:b/>
          <w:sz w:val="34"/>
          <w:szCs w:val="34"/>
          <w:lang w:val="ro-RO"/>
        </w:rPr>
        <w:t>ş</w:t>
      </w:r>
      <w:r w:rsidRPr="00D26CE3">
        <w:rPr>
          <w:rFonts w:ascii="Times New Roman" w:hAnsi="Times New Roman"/>
          <w:b/>
          <w:sz w:val="34"/>
          <w:szCs w:val="34"/>
          <w:lang w:val="ro-RO"/>
        </w:rPr>
        <w:t>i aplica</w:t>
      </w:r>
      <w:r w:rsidR="006B6677">
        <w:rPr>
          <w:rFonts w:ascii="Times New Roman" w:hAnsi="Times New Roman"/>
          <w:b/>
          <w:sz w:val="34"/>
          <w:szCs w:val="34"/>
          <w:lang w:val="ro-RO"/>
        </w:rPr>
        <w:t>ţ</w:t>
      </w:r>
      <w:r w:rsidRPr="00D26CE3">
        <w:rPr>
          <w:rFonts w:ascii="Times New Roman" w:hAnsi="Times New Roman"/>
          <w:b/>
          <w:sz w:val="34"/>
          <w:szCs w:val="34"/>
          <w:lang w:val="ro-RO"/>
        </w:rPr>
        <w:t>iile ei moderne</w:t>
      </w:r>
    </w:p>
    <w:p w:rsidR="009A17FB" w:rsidRPr="00D26CE3" w:rsidRDefault="009A5009" w:rsidP="002D0618">
      <w:pPr>
        <w:pStyle w:val="NoSpacing"/>
        <w:ind w:left="1417"/>
        <w:jc w:val="both"/>
        <w:rPr>
          <w:rFonts w:ascii="Times New Roman" w:hAnsi="Times New Roman"/>
          <w:b/>
          <w:lang w:val="ro-RO"/>
        </w:rPr>
      </w:pPr>
      <w:r w:rsidRPr="00D26CE3">
        <w:rPr>
          <w:rFonts w:ascii="Times New Roman" w:hAnsi="Times New Roman"/>
          <w:b/>
          <w:lang w:val="ro-RO"/>
        </w:rPr>
        <w:t>O Huszar</w:t>
      </w:r>
    </w:p>
    <w:p w:rsidR="002D0618" w:rsidRPr="00D26CE3" w:rsidRDefault="009A17FB" w:rsidP="002D0618">
      <w:pPr>
        <w:pStyle w:val="NoSpacing"/>
        <w:ind w:left="1417"/>
        <w:jc w:val="both"/>
        <w:rPr>
          <w:rFonts w:ascii="Times New Roman" w:hAnsi="Times New Roman"/>
          <w:lang w:val="ro-RO"/>
        </w:rPr>
      </w:pPr>
      <w:r w:rsidRPr="00D26CE3">
        <w:rPr>
          <w:rFonts w:ascii="Times New Roman" w:hAnsi="Times New Roman"/>
          <w:lang w:val="ro-RO"/>
        </w:rPr>
        <w:t>S</w:t>
      </w:r>
      <w:r w:rsidR="002D0618" w:rsidRPr="00D26CE3">
        <w:rPr>
          <w:rFonts w:ascii="Times New Roman" w:hAnsi="Times New Roman"/>
          <w:lang w:val="ro-RO"/>
        </w:rPr>
        <w:t>tudent</w:t>
      </w:r>
      <w:r w:rsidR="006B6677">
        <w:rPr>
          <w:rFonts w:ascii="Times New Roman" w:hAnsi="Times New Roman"/>
          <w:lang w:val="ro-RO"/>
        </w:rPr>
        <w:t>ă</w:t>
      </w:r>
      <w:r w:rsidR="002D0618" w:rsidRPr="00D26CE3">
        <w:rPr>
          <w:rFonts w:ascii="Times New Roman" w:hAnsi="Times New Roman"/>
          <w:lang w:val="ro-RO"/>
        </w:rPr>
        <w:t>, Facultatea de Automatic</w:t>
      </w:r>
      <w:r w:rsidR="006B6677">
        <w:rPr>
          <w:rFonts w:ascii="Times New Roman" w:hAnsi="Times New Roman"/>
          <w:lang w:val="ro-RO"/>
        </w:rPr>
        <w:t>ă</w:t>
      </w:r>
      <w:r w:rsidR="002D0618" w:rsidRPr="00D26CE3">
        <w:rPr>
          <w:rFonts w:ascii="Times New Roman" w:hAnsi="Times New Roman"/>
          <w:lang w:val="ro-RO"/>
        </w:rPr>
        <w:t xml:space="preserve"> </w:t>
      </w:r>
      <w:r w:rsidR="006B6677">
        <w:rPr>
          <w:rFonts w:ascii="Times New Roman" w:hAnsi="Times New Roman"/>
          <w:lang w:val="ro-RO"/>
        </w:rPr>
        <w:t>ş</w:t>
      </w:r>
      <w:r w:rsidR="002D0618" w:rsidRPr="00D26CE3">
        <w:rPr>
          <w:rFonts w:ascii="Times New Roman" w:hAnsi="Times New Roman"/>
          <w:lang w:val="ro-RO"/>
        </w:rPr>
        <w:t>i Calculatoare, Specializarea C.T.I., Anul 1, Grupa 30213, Universitatea Tehnic</w:t>
      </w:r>
      <w:r w:rsidR="006B6677">
        <w:rPr>
          <w:rFonts w:ascii="Times New Roman" w:hAnsi="Times New Roman"/>
          <w:lang w:val="ro-RO"/>
        </w:rPr>
        <w:t>ă</w:t>
      </w:r>
      <w:r w:rsidR="002D0618" w:rsidRPr="00D26CE3">
        <w:rPr>
          <w:rFonts w:ascii="Times New Roman" w:hAnsi="Times New Roman"/>
          <w:lang w:val="ro-RO"/>
        </w:rPr>
        <w:t xml:space="preserve"> din Cluj-Napoca, Strada George Bari</w:t>
      </w:r>
      <w:r w:rsidR="006B6677">
        <w:rPr>
          <w:rFonts w:ascii="Times New Roman" w:hAnsi="Times New Roman"/>
          <w:lang w:val="ro-RO"/>
        </w:rPr>
        <w:t>ţ</w:t>
      </w:r>
      <w:r w:rsidR="002D0618" w:rsidRPr="00D26CE3">
        <w:rPr>
          <w:rFonts w:ascii="Times New Roman" w:hAnsi="Times New Roman"/>
          <w:lang w:val="ro-RO"/>
        </w:rPr>
        <w:t>iu, Nr. 26-28, 400027, Cluj-Napoca, Rom</w:t>
      </w:r>
      <w:r w:rsidR="006B6677">
        <w:rPr>
          <w:rFonts w:ascii="Times New Roman" w:hAnsi="Times New Roman"/>
          <w:lang w:val="ro-RO"/>
        </w:rPr>
        <w:t>â</w:t>
      </w:r>
      <w:r w:rsidR="002D0618" w:rsidRPr="00D26CE3">
        <w:rPr>
          <w:rFonts w:ascii="Times New Roman" w:hAnsi="Times New Roman"/>
          <w:lang w:val="ro-RO"/>
        </w:rPr>
        <w:t>nia.</w:t>
      </w:r>
    </w:p>
    <w:p w:rsidR="00BC33EB" w:rsidRPr="00D26CE3" w:rsidRDefault="00BC33EB" w:rsidP="00BC33EB">
      <w:pPr>
        <w:pStyle w:val="NoSpacing"/>
        <w:ind w:left="1417"/>
        <w:rPr>
          <w:rFonts w:ascii="Times New Roman" w:hAnsi="Times New Roman"/>
          <w:lang w:val="ro-RO"/>
        </w:rPr>
      </w:pPr>
    </w:p>
    <w:p w:rsidR="00BC33EB" w:rsidRPr="00D26CE3" w:rsidRDefault="00BC33EB" w:rsidP="00BC33EB">
      <w:pPr>
        <w:pStyle w:val="NoSpacing"/>
        <w:ind w:left="1417"/>
        <w:rPr>
          <w:rFonts w:ascii="Times New Roman" w:hAnsi="Times New Roman"/>
          <w:lang w:val="ro-RO"/>
        </w:rPr>
      </w:pPr>
      <w:r w:rsidRPr="00D26CE3">
        <w:rPr>
          <w:rFonts w:ascii="Times New Roman" w:hAnsi="Times New Roman"/>
          <w:lang w:val="ro-RO"/>
        </w:rPr>
        <w:t xml:space="preserve">E-mail: </w:t>
      </w:r>
      <w:r w:rsidR="009A17FB" w:rsidRPr="00D26CE3">
        <w:rPr>
          <w:rFonts w:ascii="Times New Roman" w:hAnsi="Times New Roman"/>
          <w:lang w:val="ro-RO"/>
        </w:rPr>
        <w:t>otilia93@yahoo.com</w:t>
      </w:r>
    </w:p>
    <w:p w:rsidR="009A17FB" w:rsidRPr="00D26CE3" w:rsidRDefault="009A17FB" w:rsidP="00BC33EB">
      <w:pPr>
        <w:pStyle w:val="NoSpacing"/>
        <w:ind w:left="1417"/>
        <w:rPr>
          <w:rFonts w:ascii="Times New Roman" w:hAnsi="Times New Roman"/>
          <w:lang w:val="ro-RO"/>
        </w:rPr>
      </w:pPr>
    </w:p>
    <w:p w:rsidR="00BC33EB" w:rsidRPr="00D26CE3" w:rsidRDefault="009A17FB" w:rsidP="002D6FAE">
      <w:pPr>
        <w:pStyle w:val="NoSpacing"/>
        <w:spacing w:after="567"/>
        <w:ind w:left="1418"/>
        <w:jc w:val="both"/>
        <w:rPr>
          <w:rFonts w:ascii="Times New Roman" w:hAnsi="Times New Roman"/>
          <w:sz w:val="20"/>
          <w:szCs w:val="20"/>
          <w:lang w:val="ro-RO"/>
        </w:rPr>
      </w:pPr>
      <w:r w:rsidRPr="00D26CE3">
        <w:rPr>
          <w:rFonts w:ascii="Times New Roman" w:hAnsi="Times New Roman"/>
          <w:b/>
          <w:sz w:val="20"/>
          <w:szCs w:val="20"/>
          <w:lang w:val="ro-RO"/>
        </w:rPr>
        <w:t>Abstract</w:t>
      </w:r>
      <w:r w:rsidRPr="00D26CE3">
        <w:rPr>
          <w:rFonts w:ascii="Times New Roman" w:hAnsi="Times New Roman"/>
          <w:sz w:val="20"/>
          <w:szCs w:val="20"/>
          <w:lang w:val="ro-RO"/>
        </w:rPr>
        <w:t>.</w:t>
      </w:r>
      <w:r w:rsidR="00BE512E" w:rsidRPr="00D26CE3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2D6FAE" w:rsidRPr="00D26CE3">
        <w:rPr>
          <w:rFonts w:ascii="Times New Roman" w:hAnsi="Times New Roman"/>
          <w:sz w:val="20"/>
          <w:szCs w:val="20"/>
          <w:lang w:val="ro-RO"/>
        </w:rPr>
        <w:t>Prima hologram</w:t>
      </w:r>
      <w:r w:rsidR="006B6677">
        <w:rPr>
          <w:rFonts w:ascii="Times New Roman" w:hAnsi="Times New Roman"/>
          <w:sz w:val="20"/>
          <w:szCs w:val="20"/>
          <w:lang w:val="ro-RO"/>
        </w:rPr>
        <w:t>ă</w:t>
      </w:r>
      <w:r w:rsidR="002D6FAE" w:rsidRPr="00D26CE3">
        <w:rPr>
          <w:rFonts w:ascii="Times New Roman" w:hAnsi="Times New Roman"/>
          <w:sz w:val="20"/>
          <w:szCs w:val="20"/>
          <w:lang w:val="ro-RO"/>
        </w:rPr>
        <w:t xml:space="preserve"> pe care ne-o amintim cu to</w:t>
      </w:r>
      <w:r w:rsidR="006B6677">
        <w:rPr>
          <w:rFonts w:ascii="Times New Roman" w:hAnsi="Times New Roman"/>
          <w:sz w:val="20"/>
          <w:szCs w:val="20"/>
          <w:lang w:val="ro-RO"/>
        </w:rPr>
        <w:t>ţ</w:t>
      </w:r>
      <w:r w:rsidR="002D6FAE" w:rsidRPr="00D26CE3">
        <w:rPr>
          <w:rFonts w:ascii="Times New Roman" w:hAnsi="Times New Roman"/>
          <w:sz w:val="20"/>
          <w:szCs w:val="20"/>
          <w:lang w:val="ro-RO"/>
        </w:rPr>
        <w:t>ii este ce</w:t>
      </w:r>
      <w:r w:rsidR="0038036D" w:rsidRPr="00D26CE3">
        <w:rPr>
          <w:rFonts w:ascii="Times New Roman" w:hAnsi="Times New Roman"/>
          <w:sz w:val="20"/>
          <w:szCs w:val="20"/>
          <w:lang w:val="ro-RO"/>
        </w:rPr>
        <w:t>a din filmul „R</w:t>
      </w:r>
      <w:r w:rsidR="006B6677">
        <w:rPr>
          <w:rFonts w:ascii="Times New Roman" w:hAnsi="Times New Roman"/>
          <w:sz w:val="20"/>
          <w:szCs w:val="20"/>
          <w:lang w:val="ro-RO"/>
        </w:rPr>
        <w:t>ă</w:t>
      </w:r>
      <w:r w:rsidR="0038036D" w:rsidRPr="00D26CE3">
        <w:rPr>
          <w:rFonts w:ascii="Times New Roman" w:hAnsi="Times New Roman"/>
          <w:sz w:val="20"/>
          <w:szCs w:val="20"/>
          <w:lang w:val="ro-RO"/>
        </w:rPr>
        <w:t>zboiul stelelor”</w:t>
      </w:r>
      <w:r w:rsidR="002D6FAE" w:rsidRPr="00D26CE3">
        <w:rPr>
          <w:rFonts w:ascii="Times New Roman" w:hAnsi="Times New Roman"/>
          <w:sz w:val="20"/>
          <w:szCs w:val="20"/>
          <w:lang w:val="ro-RO"/>
        </w:rPr>
        <w:t xml:space="preserve"> unde este proiectat</w:t>
      </w:r>
      <w:r w:rsidR="006B6677">
        <w:rPr>
          <w:rFonts w:ascii="Times New Roman" w:hAnsi="Times New Roman"/>
          <w:sz w:val="20"/>
          <w:szCs w:val="20"/>
          <w:lang w:val="ro-RO"/>
        </w:rPr>
        <w:t>ă</w:t>
      </w:r>
      <w:r w:rsidR="002D6FAE" w:rsidRPr="00D26CE3">
        <w:rPr>
          <w:rFonts w:ascii="Times New Roman" w:hAnsi="Times New Roman"/>
          <w:sz w:val="20"/>
          <w:szCs w:val="20"/>
          <w:lang w:val="ro-RO"/>
        </w:rPr>
        <w:t xml:space="preserve"> o imagine tridimensional</w:t>
      </w:r>
      <w:r w:rsidR="006B6677">
        <w:rPr>
          <w:rFonts w:ascii="Times New Roman" w:hAnsi="Times New Roman"/>
          <w:sz w:val="20"/>
          <w:szCs w:val="20"/>
          <w:lang w:val="ro-RO"/>
        </w:rPr>
        <w:t>ă</w:t>
      </w:r>
      <w:r w:rsidR="002D6FAE" w:rsidRPr="00D26CE3">
        <w:rPr>
          <w:rFonts w:ascii="Times New Roman" w:hAnsi="Times New Roman"/>
          <w:sz w:val="20"/>
          <w:szCs w:val="20"/>
          <w:lang w:val="ro-RO"/>
        </w:rPr>
        <w:t xml:space="preserve"> a prin</w:t>
      </w:r>
      <w:r w:rsidR="006B6677">
        <w:rPr>
          <w:rFonts w:ascii="Times New Roman" w:hAnsi="Times New Roman"/>
          <w:sz w:val="20"/>
          <w:szCs w:val="20"/>
          <w:lang w:val="ro-RO"/>
        </w:rPr>
        <w:t>ţ</w:t>
      </w:r>
      <w:r w:rsidR="002D6FAE" w:rsidRPr="00D26CE3">
        <w:rPr>
          <w:rFonts w:ascii="Times New Roman" w:hAnsi="Times New Roman"/>
          <w:sz w:val="20"/>
          <w:szCs w:val="20"/>
          <w:lang w:val="ro-RO"/>
        </w:rPr>
        <w:t xml:space="preserve">esei Leia. </w:t>
      </w:r>
      <w:r w:rsidR="0038036D" w:rsidRPr="00D26CE3">
        <w:rPr>
          <w:rFonts w:ascii="Times New Roman" w:hAnsi="Times New Roman"/>
          <w:sz w:val="20"/>
          <w:szCs w:val="20"/>
          <w:lang w:val="ro-RO"/>
        </w:rPr>
        <w:t>Holografia</w:t>
      </w:r>
      <w:r w:rsidR="00E9250C">
        <w:rPr>
          <w:rFonts w:ascii="Times New Roman" w:hAnsi="Times New Roman"/>
          <w:sz w:val="20"/>
          <w:szCs w:val="20"/>
          <w:lang w:val="ro-RO"/>
        </w:rPr>
        <w:t>, ale c</w:t>
      </w:r>
      <w:r w:rsidR="006B6677">
        <w:rPr>
          <w:rFonts w:ascii="Times New Roman" w:hAnsi="Times New Roman"/>
          <w:sz w:val="20"/>
          <w:szCs w:val="20"/>
          <w:lang w:val="ro-RO"/>
        </w:rPr>
        <w:t>ă</w:t>
      </w:r>
      <w:r w:rsidR="00E9250C">
        <w:rPr>
          <w:rFonts w:ascii="Times New Roman" w:hAnsi="Times New Roman"/>
          <w:sz w:val="20"/>
          <w:szCs w:val="20"/>
          <w:lang w:val="ro-RO"/>
        </w:rPr>
        <w:t>rei baze au fost puse de c</w:t>
      </w:r>
      <w:r w:rsidR="006B6677">
        <w:rPr>
          <w:rFonts w:ascii="Times New Roman" w:hAnsi="Times New Roman"/>
          <w:sz w:val="20"/>
          <w:szCs w:val="20"/>
          <w:lang w:val="ro-RO"/>
        </w:rPr>
        <w:t>ă</w:t>
      </w:r>
      <w:r w:rsidR="00E9250C">
        <w:rPr>
          <w:rFonts w:ascii="Times New Roman" w:hAnsi="Times New Roman"/>
          <w:sz w:val="20"/>
          <w:szCs w:val="20"/>
          <w:lang w:val="ro-RO"/>
        </w:rPr>
        <w:t xml:space="preserve">tre fizicianul maghiar Dennis Gabor, </w:t>
      </w:r>
      <w:r w:rsidR="0038036D" w:rsidRPr="00D26CE3">
        <w:rPr>
          <w:rFonts w:ascii="Times New Roman" w:hAnsi="Times New Roman"/>
          <w:sz w:val="20"/>
          <w:szCs w:val="20"/>
          <w:lang w:val="ro-RO"/>
        </w:rPr>
        <w:t xml:space="preserve"> reprezint</w:t>
      </w:r>
      <w:r w:rsidR="006B6677">
        <w:rPr>
          <w:rFonts w:ascii="Times New Roman" w:hAnsi="Times New Roman"/>
          <w:sz w:val="20"/>
          <w:szCs w:val="20"/>
          <w:lang w:val="ro-RO"/>
        </w:rPr>
        <w:t>ă</w:t>
      </w:r>
      <w:r w:rsidR="0038036D" w:rsidRPr="00D26CE3">
        <w:rPr>
          <w:rFonts w:ascii="Times New Roman" w:hAnsi="Times New Roman"/>
          <w:sz w:val="20"/>
          <w:szCs w:val="20"/>
          <w:lang w:val="ro-RO"/>
        </w:rPr>
        <w:t xml:space="preserve"> tehnica de înregistrare </w:t>
      </w:r>
      <w:r w:rsidR="006B6677">
        <w:rPr>
          <w:rFonts w:ascii="Times New Roman" w:hAnsi="Times New Roman"/>
          <w:sz w:val="20"/>
          <w:szCs w:val="20"/>
          <w:lang w:val="ro-RO"/>
        </w:rPr>
        <w:t>ş</w:t>
      </w:r>
      <w:r w:rsidR="0038036D" w:rsidRPr="00D26CE3">
        <w:rPr>
          <w:rFonts w:ascii="Times New Roman" w:hAnsi="Times New Roman"/>
          <w:sz w:val="20"/>
          <w:szCs w:val="20"/>
          <w:lang w:val="ro-RO"/>
        </w:rPr>
        <w:t>i redare a imaginii 3D a unui obiect, fiind privit</w:t>
      </w:r>
      <w:r w:rsidR="006B6677">
        <w:rPr>
          <w:rFonts w:ascii="Times New Roman" w:hAnsi="Times New Roman"/>
          <w:sz w:val="20"/>
          <w:szCs w:val="20"/>
          <w:lang w:val="ro-RO"/>
        </w:rPr>
        <w:t>ă</w:t>
      </w:r>
      <w:r w:rsidR="0038036D" w:rsidRPr="00D26CE3">
        <w:rPr>
          <w:rFonts w:ascii="Times New Roman" w:hAnsi="Times New Roman"/>
          <w:sz w:val="20"/>
          <w:szCs w:val="20"/>
          <w:lang w:val="ro-RO"/>
        </w:rPr>
        <w:t xml:space="preserve"> ca o aplica</w:t>
      </w:r>
      <w:r w:rsidR="006B6677">
        <w:rPr>
          <w:rFonts w:ascii="Times New Roman" w:hAnsi="Times New Roman"/>
          <w:sz w:val="20"/>
          <w:szCs w:val="20"/>
          <w:lang w:val="ro-RO"/>
        </w:rPr>
        <w:t>ţ</w:t>
      </w:r>
      <w:r w:rsidR="0038036D" w:rsidRPr="00D26CE3">
        <w:rPr>
          <w:rFonts w:ascii="Times New Roman" w:hAnsi="Times New Roman"/>
          <w:sz w:val="20"/>
          <w:szCs w:val="20"/>
          <w:lang w:val="ro-RO"/>
        </w:rPr>
        <w:t xml:space="preserve">ie a laserelor. </w:t>
      </w:r>
      <w:r w:rsidR="00A9694F" w:rsidRPr="00D26CE3">
        <w:rPr>
          <w:rFonts w:ascii="Times New Roman" w:hAnsi="Times New Roman"/>
          <w:color w:val="000000"/>
          <w:sz w:val="20"/>
          <w:szCs w:val="20"/>
          <w:lang w:val="ro-RO"/>
        </w:rPr>
        <w:t>Diferența de principiu între o fotografie obișnuit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ă</w:t>
      </w:r>
      <w:r w:rsidR="00A9694F" w:rsidRPr="00D26CE3">
        <w:rPr>
          <w:rFonts w:ascii="Times New Roman" w:hAnsi="Times New Roman"/>
          <w:color w:val="000000"/>
          <w:sz w:val="20"/>
          <w:szCs w:val="20"/>
          <w:lang w:val="ro-RO"/>
        </w:rPr>
        <w:t xml:space="preserve"> și o hologram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ă</w:t>
      </w:r>
      <w:r w:rsidR="00A9694F" w:rsidRPr="00D26CE3">
        <w:rPr>
          <w:rFonts w:ascii="Times New Roman" w:hAnsi="Times New Roman"/>
          <w:color w:val="000000"/>
          <w:sz w:val="20"/>
          <w:szCs w:val="20"/>
          <w:lang w:val="ro-RO"/>
        </w:rPr>
        <w:t xml:space="preserve"> const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ă</w:t>
      </w:r>
      <w:r w:rsidR="00A9694F" w:rsidRPr="00D26CE3">
        <w:rPr>
          <w:rFonts w:ascii="Times New Roman" w:hAnsi="Times New Roman"/>
          <w:color w:val="000000"/>
          <w:sz w:val="20"/>
          <w:szCs w:val="20"/>
          <w:lang w:val="ro-RO"/>
        </w:rPr>
        <w:t xml:space="preserve"> în faptul c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ă</w:t>
      </w:r>
      <w:r w:rsidR="00A9694F" w:rsidRPr="00D26CE3">
        <w:rPr>
          <w:rFonts w:ascii="Times New Roman" w:hAnsi="Times New Roman"/>
          <w:color w:val="000000"/>
          <w:sz w:val="20"/>
          <w:szCs w:val="20"/>
          <w:lang w:val="ro-RO"/>
        </w:rPr>
        <w:t xml:space="preserve"> fiecare punct al unei fotografii poart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ă</w:t>
      </w:r>
      <w:r w:rsidR="00A9694F" w:rsidRPr="00D26CE3">
        <w:rPr>
          <w:rFonts w:ascii="Times New Roman" w:hAnsi="Times New Roman"/>
          <w:color w:val="000000"/>
          <w:sz w:val="20"/>
          <w:szCs w:val="20"/>
          <w:lang w:val="ro-RO"/>
        </w:rPr>
        <w:t xml:space="preserve"> informație despre intensitatea (eventual și culoarea) unui punct sau a unei mici zone din obiectul fotografiat, în timp ce în holografie informația despre fiecare punct din obiect este distribuit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ă</w:t>
      </w:r>
      <w:r w:rsidR="00A9694F" w:rsidRPr="00D26CE3">
        <w:rPr>
          <w:rFonts w:ascii="Times New Roman" w:hAnsi="Times New Roman"/>
          <w:color w:val="000000"/>
          <w:sz w:val="20"/>
          <w:szCs w:val="20"/>
          <w:lang w:val="ro-RO"/>
        </w:rPr>
        <w:t xml:space="preserve"> pe întreaga suprafaț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ă</w:t>
      </w:r>
      <w:r w:rsidR="00A9694F" w:rsidRPr="00D26CE3">
        <w:rPr>
          <w:rFonts w:ascii="Times New Roman" w:hAnsi="Times New Roman"/>
          <w:color w:val="000000"/>
          <w:sz w:val="20"/>
          <w:szCs w:val="20"/>
          <w:lang w:val="ro-RO"/>
        </w:rPr>
        <w:t xml:space="preserve"> a hologramei.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 xml:space="preserve"> Principiul holografiei optice, adic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ă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 xml:space="preserve"> ob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ţ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>inerea înregistr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ă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>rii complete a unui obiect, este prezentat în dou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ă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 xml:space="preserve"> etape: înregistrarea imaginii pe filmul holografic (halogenur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ă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 xml:space="preserve"> de argint, gelatin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ă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 xml:space="preserve"> dicromat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ă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 xml:space="preserve">, fotopolimeri) 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ş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>i redarea acesteia, prin iluminarea filmului cu un laser ce are acelea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ş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>i propriet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ăţ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 xml:space="preserve">i cu cel folosit pentru înregistrarea imaginii. În ultimii ani, holografia 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ş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>i-a g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ă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>sit aplica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ţ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 xml:space="preserve">ii în toate domeniile ingineriei, 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ş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 xml:space="preserve">i nu numai: calculatoarele pot citi memoriile holografice, cardurile 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ş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>i bancnotele prezint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ă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 xml:space="preserve"> holograme pentru a preveni falsificarea lor, avioanele 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ş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>i automobilele folosesc head-up displays pentru a u</w:t>
      </w:r>
      <w:r w:rsidR="006B6677">
        <w:rPr>
          <w:rFonts w:ascii="Times New Roman" w:hAnsi="Times New Roman"/>
          <w:color w:val="000000"/>
          <w:sz w:val="20"/>
          <w:szCs w:val="20"/>
          <w:lang w:val="ro-RO"/>
        </w:rPr>
        <w:t>ş</w:t>
      </w:r>
      <w:r w:rsidR="00E9250C">
        <w:rPr>
          <w:rFonts w:ascii="Times New Roman" w:hAnsi="Times New Roman"/>
          <w:color w:val="000000"/>
          <w:sz w:val="20"/>
          <w:szCs w:val="20"/>
          <w:lang w:val="ro-RO"/>
        </w:rPr>
        <w:t>ura pilotajul, respectiv condusul.</w:t>
      </w:r>
    </w:p>
    <w:p w:rsidR="009A17FB" w:rsidRPr="00D26CE3" w:rsidRDefault="00BE512E" w:rsidP="00BE512E">
      <w:pPr>
        <w:pStyle w:val="NoSpacing"/>
        <w:spacing w:before="240"/>
        <w:ind w:left="284"/>
        <w:rPr>
          <w:rFonts w:ascii="Times New Roman" w:hAnsi="Times New Roman"/>
          <w:b/>
          <w:lang w:val="ro-RO"/>
        </w:rPr>
      </w:pPr>
      <w:r w:rsidRPr="00D26CE3">
        <w:rPr>
          <w:rFonts w:ascii="Times New Roman" w:hAnsi="Times New Roman"/>
          <w:b/>
          <w:lang w:val="ro-RO"/>
        </w:rPr>
        <w:t>1.</w:t>
      </w:r>
      <w:r w:rsidR="009A17FB" w:rsidRPr="00D26CE3">
        <w:rPr>
          <w:rFonts w:ascii="Times New Roman" w:hAnsi="Times New Roman"/>
          <w:b/>
          <w:lang w:val="ro-RO"/>
        </w:rPr>
        <w:t xml:space="preserve"> Introducere</w:t>
      </w:r>
    </w:p>
    <w:p w:rsidR="00BE512E" w:rsidRPr="00D26CE3" w:rsidRDefault="00BE512E" w:rsidP="00BE512E">
      <w:pPr>
        <w:pStyle w:val="NoSpacing"/>
        <w:ind w:firstLine="284"/>
        <w:jc w:val="both"/>
        <w:rPr>
          <w:rFonts w:ascii="Times New Roman" w:hAnsi="Times New Roman"/>
          <w:lang w:val="ro-RO"/>
        </w:rPr>
      </w:pPr>
      <w:r w:rsidRPr="00D26CE3">
        <w:rPr>
          <w:rFonts w:ascii="Times New Roman" w:hAnsi="Times New Roman"/>
          <w:shd w:val="clear" w:color="auto" w:fill="FFFFFF"/>
          <w:lang w:val="ro-RO"/>
        </w:rPr>
        <w:t>Holografia</w:t>
      </w:r>
      <w:r w:rsidRPr="00D26CE3">
        <w:rPr>
          <w:rStyle w:val="apple-converted-space"/>
          <w:rFonts w:ascii="Times New Roman" w:hAnsi="Times New Roman"/>
          <w:shd w:val="clear" w:color="auto" w:fill="FFFFFF"/>
          <w:lang w:val="ro-RO"/>
        </w:rPr>
        <w:t> </w:t>
      </w:r>
      <w:r w:rsidRPr="00D26CE3">
        <w:rPr>
          <w:rFonts w:ascii="Times New Roman" w:hAnsi="Times New Roman"/>
          <w:shd w:val="clear" w:color="auto" w:fill="FFFFFF"/>
          <w:lang w:val="ro-RO"/>
        </w:rPr>
        <w:t>este o metod</w:t>
      </w:r>
      <w:r w:rsidR="006B6677">
        <w:rPr>
          <w:rFonts w:ascii="Times New Roman" w:hAnsi="Times New Roman"/>
          <w:shd w:val="clear" w:color="auto" w:fill="FFFFFF"/>
          <w:lang w:val="ro-RO"/>
        </w:rPr>
        <w:t>ă</w:t>
      </w:r>
      <w:r w:rsidRPr="00D26CE3">
        <w:rPr>
          <w:rFonts w:ascii="Times New Roman" w:hAnsi="Times New Roman"/>
          <w:shd w:val="clear" w:color="auto" w:fill="FFFFFF"/>
          <w:lang w:val="ro-RO"/>
        </w:rPr>
        <w:t xml:space="preserve"> de înregistrare a unei</w:t>
      </w:r>
      <w:r w:rsidRPr="00D26CE3">
        <w:rPr>
          <w:rStyle w:val="apple-converted-space"/>
          <w:rFonts w:ascii="Times New Roman" w:hAnsi="Times New Roman"/>
          <w:shd w:val="clear" w:color="auto" w:fill="FFFFFF"/>
          <w:lang w:val="ro-RO"/>
        </w:rPr>
        <w:t> </w:t>
      </w:r>
      <w:hyperlink r:id="rId9" w:tooltip="Imagine" w:history="1">
        <w:r w:rsidRPr="00D26CE3">
          <w:rPr>
            <w:rStyle w:val="Hyperlink"/>
            <w:rFonts w:ascii="Times New Roman" w:hAnsi="Times New Roman"/>
            <w:color w:val="auto"/>
            <w:u w:val="none"/>
            <w:shd w:val="clear" w:color="auto" w:fill="FFFFFF"/>
            <w:lang w:val="ro-RO"/>
          </w:rPr>
          <w:t>imagini</w:t>
        </w:r>
      </w:hyperlink>
      <w:r w:rsidRPr="00D26CE3">
        <w:rPr>
          <w:rStyle w:val="apple-converted-space"/>
          <w:rFonts w:ascii="Times New Roman" w:hAnsi="Times New Roman"/>
          <w:shd w:val="clear" w:color="auto" w:fill="FFFFFF"/>
          <w:lang w:val="ro-RO"/>
        </w:rPr>
        <w:t> </w:t>
      </w:r>
      <w:r w:rsidRPr="00D26CE3">
        <w:rPr>
          <w:rFonts w:ascii="Times New Roman" w:hAnsi="Times New Roman"/>
          <w:shd w:val="clear" w:color="auto" w:fill="FFFFFF"/>
          <w:lang w:val="ro-RO"/>
        </w:rPr>
        <w:t>tridimensionale pe un suport în general bidimensional. Astfel, holografia este o form</w:t>
      </w:r>
      <w:r w:rsidR="006B6677">
        <w:rPr>
          <w:rFonts w:ascii="Times New Roman" w:hAnsi="Times New Roman"/>
          <w:shd w:val="clear" w:color="auto" w:fill="FFFFFF"/>
          <w:lang w:val="ro-RO"/>
        </w:rPr>
        <w:t>ă</w:t>
      </w:r>
      <w:r w:rsidRPr="00D26CE3">
        <w:rPr>
          <w:rFonts w:ascii="Times New Roman" w:hAnsi="Times New Roman"/>
          <w:shd w:val="clear" w:color="auto" w:fill="FFFFFF"/>
          <w:lang w:val="ro-RO"/>
        </w:rPr>
        <w:t xml:space="preserve"> avansat</w:t>
      </w:r>
      <w:r w:rsidR="006B6677">
        <w:rPr>
          <w:rFonts w:ascii="Times New Roman" w:hAnsi="Times New Roman"/>
          <w:shd w:val="clear" w:color="auto" w:fill="FFFFFF"/>
          <w:lang w:val="ro-RO"/>
        </w:rPr>
        <w:t>ă</w:t>
      </w:r>
      <w:r w:rsidRPr="00D26CE3">
        <w:rPr>
          <w:rFonts w:ascii="Times New Roman" w:hAnsi="Times New Roman"/>
          <w:shd w:val="clear" w:color="auto" w:fill="FFFFFF"/>
          <w:lang w:val="ro-RO"/>
        </w:rPr>
        <w:t xml:space="preserve"> a tehnicii</w:t>
      </w:r>
      <w:r w:rsidRPr="00D26CE3">
        <w:rPr>
          <w:rStyle w:val="apple-converted-space"/>
          <w:rFonts w:ascii="Times New Roman" w:hAnsi="Times New Roman"/>
          <w:shd w:val="clear" w:color="auto" w:fill="FFFFFF"/>
          <w:lang w:val="ro-RO"/>
        </w:rPr>
        <w:t> </w:t>
      </w:r>
      <w:hyperlink r:id="rId10" w:tooltip="Fotografie" w:history="1">
        <w:r w:rsidRPr="00D26CE3">
          <w:rPr>
            <w:rStyle w:val="Hyperlink"/>
            <w:rFonts w:ascii="Times New Roman" w:hAnsi="Times New Roman"/>
            <w:color w:val="auto"/>
            <w:u w:val="none"/>
            <w:shd w:val="clear" w:color="auto" w:fill="FFFFFF"/>
            <w:lang w:val="ro-RO"/>
          </w:rPr>
          <w:t>fotografice</w:t>
        </w:r>
      </w:hyperlink>
      <w:r w:rsidRPr="00D26CE3">
        <w:rPr>
          <w:rFonts w:ascii="Times New Roman" w:hAnsi="Times New Roman"/>
          <w:shd w:val="clear" w:color="auto" w:fill="FFFFFF"/>
          <w:lang w:val="ro-RO"/>
        </w:rPr>
        <w:t>; înregistr</w:t>
      </w:r>
      <w:r w:rsidR="006B6677">
        <w:rPr>
          <w:rFonts w:ascii="Times New Roman" w:hAnsi="Times New Roman"/>
          <w:shd w:val="clear" w:color="auto" w:fill="FFFFFF"/>
          <w:lang w:val="ro-RO"/>
        </w:rPr>
        <w:t>ă</w:t>
      </w:r>
      <w:r w:rsidRPr="00D26CE3">
        <w:rPr>
          <w:rFonts w:ascii="Times New Roman" w:hAnsi="Times New Roman"/>
          <w:shd w:val="clear" w:color="auto" w:fill="FFFFFF"/>
          <w:lang w:val="ro-RO"/>
        </w:rPr>
        <w:t>rile obținute se numesc</w:t>
      </w:r>
      <w:r w:rsidRPr="00D26CE3">
        <w:rPr>
          <w:rStyle w:val="apple-converted-space"/>
          <w:rFonts w:ascii="Times New Roman" w:hAnsi="Times New Roman"/>
          <w:shd w:val="clear" w:color="auto" w:fill="FFFFFF"/>
          <w:lang w:val="ro-RO"/>
        </w:rPr>
        <w:t> </w:t>
      </w:r>
      <w:r w:rsidRPr="00D26CE3">
        <w:rPr>
          <w:rFonts w:ascii="Times New Roman" w:hAnsi="Times New Roman"/>
          <w:shd w:val="clear" w:color="auto" w:fill="FFFFFF"/>
          <w:lang w:val="ro-RO"/>
        </w:rPr>
        <w:t>holograme. Aceeași metod</w:t>
      </w:r>
      <w:r w:rsidR="006B6677">
        <w:rPr>
          <w:rFonts w:ascii="Times New Roman" w:hAnsi="Times New Roman"/>
          <w:shd w:val="clear" w:color="auto" w:fill="FFFFFF"/>
          <w:lang w:val="ro-RO"/>
        </w:rPr>
        <w:t>ă</w:t>
      </w:r>
      <w:r w:rsidRPr="00D26CE3">
        <w:rPr>
          <w:rFonts w:ascii="Times New Roman" w:hAnsi="Times New Roman"/>
          <w:shd w:val="clear" w:color="auto" w:fill="FFFFFF"/>
          <w:lang w:val="ro-RO"/>
        </w:rPr>
        <w:t xml:space="preserve"> se poate aplica și la înregistrarea, redarea și prelucrarea datelor de alt</w:t>
      </w:r>
      <w:r w:rsidR="006B6677">
        <w:rPr>
          <w:rFonts w:ascii="Times New Roman" w:hAnsi="Times New Roman"/>
          <w:shd w:val="clear" w:color="auto" w:fill="FFFFFF"/>
          <w:lang w:val="ro-RO"/>
        </w:rPr>
        <w:t>ă</w:t>
      </w:r>
      <w:r w:rsidRPr="00D26CE3">
        <w:rPr>
          <w:rFonts w:ascii="Times New Roman" w:hAnsi="Times New Roman"/>
          <w:shd w:val="clear" w:color="auto" w:fill="FFFFFF"/>
          <w:lang w:val="ro-RO"/>
        </w:rPr>
        <w:t xml:space="preserve"> natur</w:t>
      </w:r>
      <w:r w:rsidR="006B6677">
        <w:rPr>
          <w:rFonts w:ascii="Times New Roman" w:hAnsi="Times New Roman"/>
          <w:shd w:val="clear" w:color="auto" w:fill="FFFFFF"/>
          <w:lang w:val="ro-RO"/>
        </w:rPr>
        <w:t>ă</w:t>
      </w:r>
      <w:r w:rsidRPr="00D26CE3">
        <w:rPr>
          <w:rFonts w:ascii="Times New Roman" w:hAnsi="Times New Roman"/>
          <w:shd w:val="clear" w:color="auto" w:fill="FFFFFF"/>
          <w:lang w:val="ro-RO"/>
        </w:rPr>
        <w:t xml:space="preserve"> dec</w:t>
      </w:r>
      <w:r w:rsidR="006B6677">
        <w:rPr>
          <w:rFonts w:ascii="Times New Roman" w:hAnsi="Times New Roman"/>
          <w:shd w:val="clear" w:color="auto" w:fill="FFFFFF"/>
          <w:lang w:val="ro-RO"/>
        </w:rPr>
        <w:t>â</w:t>
      </w:r>
      <w:r w:rsidRPr="00D26CE3">
        <w:rPr>
          <w:rFonts w:ascii="Times New Roman" w:hAnsi="Times New Roman"/>
          <w:shd w:val="clear" w:color="auto" w:fill="FFFFFF"/>
          <w:lang w:val="ro-RO"/>
        </w:rPr>
        <w:t>t cele vizuale.</w:t>
      </w:r>
    </w:p>
    <w:p w:rsidR="0038036D" w:rsidRPr="00D26CE3" w:rsidRDefault="009A17FB" w:rsidP="0038036D">
      <w:pPr>
        <w:pStyle w:val="NoSpacing"/>
        <w:ind w:firstLine="284"/>
        <w:jc w:val="both"/>
        <w:rPr>
          <w:rFonts w:ascii="Times New Roman" w:hAnsi="Times New Roman"/>
          <w:lang w:val="ro-RO"/>
        </w:rPr>
      </w:pPr>
      <w:r w:rsidRPr="00D26CE3">
        <w:rPr>
          <w:rFonts w:ascii="Times New Roman" w:hAnsi="Times New Roman"/>
          <w:lang w:val="ro-RO"/>
        </w:rPr>
        <w:t>Tehnica holografic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are la baz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fenomenele de difrac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 xml:space="preserve">ie </w:t>
      </w:r>
      <w:r w:rsidR="006B6677">
        <w:rPr>
          <w:rFonts w:ascii="Times New Roman" w:hAnsi="Times New Roman"/>
          <w:lang w:val="ro-RO"/>
        </w:rPr>
        <w:t>ş</w:t>
      </w:r>
      <w:r w:rsidRPr="00D26CE3">
        <w:rPr>
          <w:rFonts w:ascii="Times New Roman" w:hAnsi="Times New Roman"/>
          <w:lang w:val="ro-RO"/>
        </w:rPr>
        <w:t>i interferen</w:t>
      </w:r>
      <w:r w:rsidR="006B6677">
        <w:rPr>
          <w:rFonts w:ascii="Times New Roman" w:hAnsi="Times New Roman"/>
          <w:lang w:val="ro-RO"/>
        </w:rPr>
        <w:t>ţă</w:t>
      </w:r>
      <w:r w:rsidRPr="00D26CE3">
        <w:rPr>
          <w:rFonts w:ascii="Times New Roman" w:hAnsi="Times New Roman"/>
          <w:lang w:val="ro-RO"/>
        </w:rPr>
        <w:t>. Lumina împr</w:t>
      </w:r>
      <w:r w:rsidR="006B6677">
        <w:rPr>
          <w:rFonts w:ascii="Times New Roman" w:hAnsi="Times New Roman"/>
          <w:lang w:val="ro-RO"/>
        </w:rPr>
        <w:t>ăş</w:t>
      </w:r>
      <w:r w:rsidRPr="00D26CE3">
        <w:rPr>
          <w:rFonts w:ascii="Times New Roman" w:hAnsi="Times New Roman"/>
          <w:lang w:val="ro-RO"/>
        </w:rPr>
        <w:t>tiat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pe un obiect este înregistrat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</w:t>
      </w:r>
      <w:r w:rsidR="006B6677">
        <w:rPr>
          <w:rFonts w:ascii="Times New Roman" w:hAnsi="Times New Roman"/>
          <w:lang w:val="ro-RO"/>
        </w:rPr>
        <w:t>ş</w:t>
      </w:r>
      <w:r w:rsidRPr="00D26CE3">
        <w:rPr>
          <w:rFonts w:ascii="Times New Roman" w:hAnsi="Times New Roman"/>
          <w:lang w:val="ro-RO"/>
        </w:rPr>
        <w:t>i apoi utilizat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pentru reconstruc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>ia obie</w:t>
      </w:r>
      <w:r w:rsidR="0038036D" w:rsidRPr="00D26CE3">
        <w:rPr>
          <w:rFonts w:ascii="Times New Roman" w:hAnsi="Times New Roman"/>
          <w:lang w:val="ro-RO"/>
        </w:rPr>
        <w:t xml:space="preserve">ctului ca </w:t>
      </w:r>
      <w:r w:rsidR="006B6677">
        <w:rPr>
          <w:rFonts w:ascii="Times New Roman" w:hAnsi="Times New Roman"/>
          <w:lang w:val="ro-RO"/>
        </w:rPr>
        <w:t>ş</w:t>
      </w:r>
      <w:r w:rsidR="0038036D" w:rsidRPr="00D26CE3">
        <w:rPr>
          <w:rFonts w:ascii="Times New Roman" w:hAnsi="Times New Roman"/>
          <w:lang w:val="ro-RO"/>
        </w:rPr>
        <w:t>i cum obiectul</w:t>
      </w:r>
      <w:r w:rsidRPr="00D26CE3">
        <w:rPr>
          <w:rFonts w:ascii="Times New Roman" w:hAnsi="Times New Roman"/>
          <w:lang w:val="ro-RO"/>
        </w:rPr>
        <w:t xml:space="preserve"> s-ar afla în </w:t>
      </w:r>
      <w:r w:rsidR="0038036D" w:rsidRPr="00D26CE3">
        <w:rPr>
          <w:rFonts w:ascii="Times New Roman" w:hAnsi="Times New Roman"/>
          <w:lang w:val="ro-RO"/>
        </w:rPr>
        <w:t>acel loc, folosind at</w:t>
      </w:r>
      <w:r w:rsidR="006B6677">
        <w:rPr>
          <w:rFonts w:ascii="Times New Roman" w:hAnsi="Times New Roman"/>
          <w:lang w:val="ro-RO"/>
        </w:rPr>
        <w:t>â</w:t>
      </w:r>
      <w:r w:rsidR="0038036D" w:rsidRPr="00D26CE3">
        <w:rPr>
          <w:rFonts w:ascii="Times New Roman" w:hAnsi="Times New Roman"/>
          <w:lang w:val="ro-RO"/>
        </w:rPr>
        <w:t>t informa</w:t>
      </w:r>
      <w:r w:rsidR="006B6677">
        <w:rPr>
          <w:rFonts w:ascii="Times New Roman" w:hAnsi="Times New Roman"/>
          <w:lang w:val="ro-RO"/>
        </w:rPr>
        <w:t>ţ</w:t>
      </w:r>
      <w:r w:rsidR="0038036D" w:rsidRPr="00D26CE3">
        <w:rPr>
          <w:rFonts w:ascii="Times New Roman" w:hAnsi="Times New Roman"/>
          <w:lang w:val="ro-RO"/>
        </w:rPr>
        <w:t>ia transmis</w:t>
      </w:r>
      <w:r w:rsidR="006B6677">
        <w:rPr>
          <w:rFonts w:ascii="Times New Roman" w:hAnsi="Times New Roman"/>
          <w:lang w:val="ro-RO"/>
        </w:rPr>
        <w:t>ă</w:t>
      </w:r>
      <w:r w:rsidR="0038036D" w:rsidRPr="00D26CE3">
        <w:rPr>
          <w:rFonts w:ascii="Times New Roman" w:hAnsi="Times New Roman"/>
          <w:lang w:val="ro-RO"/>
        </w:rPr>
        <w:t xml:space="preserve"> de amplitudinea undei, c</w:t>
      </w:r>
      <w:r w:rsidR="006B6677">
        <w:rPr>
          <w:rFonts w:ascii="Times New Roman" w:hAnsi="Times New Roman"/>
          <w:lang w:val="ro-RO"/>
        </w:rPr>
        <w:t>â</w:t>
      </w:r>
      <w:r w:rsidR="0038036D" w:rsidRPr="00D26CE3">
        <w:rPr>
          <w:rFonts w:ascii="Times New Roman" w:hAnsi="Times New Roman"/>
          <w:lang w:val="ro-RO"/>
        </w:rPr>
        <w:t xml:space="preserve">t </w:t>
      </w:r>
      <w:r w:rsidR="006B6677">
        <w:rPr>
          <w:rFonts w:ascii="Times New Roman" w:hAnsi="Times New Roman"/>
          <w:lang w:val="ro-RO"/>
        </w:rPr>
        <w:t>ş</w:t>
      </w:r>
      <w:r w:rsidR="0038036D" w:rsidRPr="00D26CE3">
        <w:rPr>
          <w:rFonts w:ascii="Times New Roman" w:hAnsi="Times New Roman"/>
          <w:lang w:val="ro-RO"/>
        </w:rPr>
        <w:t>i cea transmis</w:t>
      </w:r>
      <w:r w:rsidR="006B6677">
        <w:rPr>
          <w:rFonts w:ascii="Times New Roman" w:hAnsi="Times New Roman"/>
          <w:lang w:val="ro-RO"/>
        </w:rPr>
        <w:t>ă</w:t>
      </w:r>
      <w:r w:rsidR="0038036D" w:rsidRPr="00D26CE3">
        <w:rPr>
          <w:rFonts w:ascii="Times New Roman" w:hAnsi="Times New Roman"/>
          <w:lang w:val="ro-RO"/>
        </w:rPr>
        <w:t xml:space="preserve"> de faza undei. </w:t>
      </w:r>
    </w:p>
    <w:p w:rsidR="0038036D" w:rsidRPr="00D26CE3" w:rsidRDefault="00BE512E" w:rsidP="0038036D">
      <w:pPr>
        <w:pStyle w:val="NoSpacing"/>
        <w:spacing w:before="240"/>
        <w:ind w:firstLine="284"/>
        <w:rPr>
          <w:rFonts w:ascii="Times New Roman" w:hAnsi="Times New Roman"/>
          <w:b/>
          <w:lang w:val="ro-RO"/>
        </w:rPr>
      </w:pPr>
      <w:r w:rsidRPr="00D26CE3">
        <w:rPr>
          <w:rFonts w:ascii="Times New Roman" w:hAnsi="Times New Roman"/>
          <w:b/>
          <w:lang w:val="ro-RO"/>
        </w:rPr>
        <w:t>2.</w:t>
      </w:r>
      <w:r w:rsidR="009A17FB" w:rsidRPr="00D26CE3">
        <w:rPr>
          <w:rFonts w:ascii="Times New Roman" w:hAnsi="Times New Roman"/>
          <w:b/>
          <w:lang w:val="ro-RO"/>
        </w:rPr>
        <w:t xml:space="preserve"> Scurt istoric</w:t>
      </w:r>
    </w:p>
    <w:p w:rsidR="0038036D" w:rsidRPr="00D26CE3" w:rsidRDefault="0038036D" w:rsidP="0038036D">
      <w:pPr>
        <w:pStyle w:val="NoSpacing"/>
        <w:ind w:firstLine="284"/>
        <w:jc w:val="both"/>
        <w:rPr>
          <w:rFonts w:ascii="Times New Roman" w:hAnsi="Times New Roman"/>
          <w:lang w:val="ro-RO"/>
        </w:rPr>
      </w:pPr>
      <w:r w:rsidRPr="00D26CE3">
        <w:rPr>
          <w:rFonts w:ascii="Times New Roman" w:hAnsi="Times New Roman"/>
          <w:lang w:val="ro-RO"/>
        </w:rPr>
        <w:t>Ideea holografiei îi aparține fizicianului maghiar</w:t>
      </w:r>
      <w:r w:rsidRPr="00D26CE3">
        <w:rPr>
          <w:rStyle w:val="apple-converted-space"/>
          <w:rFonts w:ascii="Times New Roman" w:hAnsi="Times New Roman"/>
          <w:lang w:val="ro-RO"/>
        </w:rPr>
        <w:t> </w:t>
      </w:r>
      <w:hyperlink r:id="rId11" w:tooltip="Dennis Gabor" w:history="1">
        <w:r w:rsidRPr="00D26CE3">
          <w:rPr>
            <w:rStyle w:val="Hyperlink"/>
            <w:rFonts w:ascii="Times New Roman" w:hAnsi="Times New Roman"/>
            <w:color w:val="auto"/>
            <w:u w:val="none"/>
            <w:lang w:val="ro-RO"/>
          </w:rPr>
          <w:t>Dennis Gabor</w:t>
        </w:r>
      </w:hyperlink>
      <w:r w:rsidRPr="00D26CE3">
        <w:rPr>
          <w:rFonts w:ascii="Times New Roman" w:hAnsi="Times New Roman"/>
          <w:lang w:val="ro-RO"/>
        </w:rPr>
        <w:t xml:space="preserve"> (1900-1979), care în acea perioad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(</w:t>
      </w:r>
      <w:r w:rsidR="00D056E3">
        <w:fldChar w:fldCharType="begin"/>
      </w:r>
      <w:r w:rsidR="00D056E3">
        <w:instrText xml:space="preserve"> HYPERLINK "http://ro.wikipedia.org/wiki/1947" \o "1947" </w:instrText>
      </w:r>
      <w:r w:rsidR="00D056E3">
        <w:fldChar w:fldCharType="separate"/>
      </w:r>
      <w:r w:rsidRPr="00D26CE3">
        <w:rPr>
          <w:rStyle w:val="Hyperlink"/>
          <w:rFonts w:ascii="Times New Roman" w:hAnsi="Times New Roman"/>
          <w:color w:val="auto"/>
          <w:u w:val="none"/>
          <w:lang w:val="ro-RO"/>
        </w:rPr>
        <w:t>1947</w:t>
      </w:r>
      <w:r w:rsidR="00D056E3">
        <w:rPr>
          <w:rStyle w:val="Hyperlink"/>
          <w:rFonts w:ascii="Times New Roman" w:hAnsi="Times New Roman"/>
          <w:color w:val="auto"/>
          <w:u w:val="none"/>
          <w:lang w:val="ro-RO"/>
        </w:rPr>
        <w:fldChar w:fldCharType="end"/>
      </w:r>
      <w:r w:rsidRPr="00D26CE3">
        <w:rPr>
          <w:rFonts w:ascii="Times New Roman" w:hAnsi="Times New Roman"/>
          <w:lang w:val="ro-RO"/>
        </w:rPr>
        <w:t>) lucra în</w:t>
      </w:r>
      <w:r w:rsidRPr="00D26CE3">
        <w:rPr>
          <w:rStyle w:val="apple-converted-space"/>
          <w:rFonts w:ascii="Times New Roman" w:hAnsi="Times New Roman"/>
          <w:lang w:val="ro-RO"/>
        </w:rPr>
        <w:t> </w:t>
      </w:r>
      <w:hyperlink r:id="rId12" w:tooltip="Marea Britanie" w:history="1">
        <w:r w:rsidRPr="00D26CE3">
          <w:rPr>
            <w:rStyle w:val="Hyperlink"/>
            <w:rFonts w:ascii="Times New Roman" w:hAnsi="Times New Roman"/>
            <w:color w:val="auto"/>
            <w:u w:val="none"/>
            <w:lang w:val="ro-RO"/>
          </w:rPr>
          <w:t>Marea Britanie</w:t>
        </w:r>
      </w:hyperlink>
      <w:r w:rsidRPr="00D26CE3">
        <w:rPr>
          <w:rStyle w:val="apple-converted-space"/>
          <w:rFonts w:ascii="Times New Roman" w:hAnsi="Times New Roman"/>
          <w:lang w:val="ro-RO"/>
        </w:rPr>
        <w:t> </w:t>
      </w:r>
      <w:r w:rsidRPr="00D26CE3">
        <w:rPr>
          <w:rFonts w:ascii="Times New Roman" w:hAnsi="Times New Roman"/>
          <w:lang w:val="ro-RO"/>
        </w:rPr>
        <w:t>în domeniul</w:t>
      </w:r>
      <w:r w:rsidRPr="00D26CE3">
        <w:rPr>
          <w:rStyle w:val="apple-converted-space"/>
          <w:rFonts w:ascii="Times New Roman" w:hAnsi="Times New Roman"/>
          <w:lang w:val="ro-RO"/>
        </w:rPr>
        <w:t> </w:t>
      </w:r>
      <w:hyperlink r:id="rId13" w:tooltip="Microscopie electronică" w:history="1">
        <w:r w:rsidRPr="00D26CE3">
          <w:rPr>
            <w:rStyle w:val="Hyperlink"/>
            <w:rFonts w:ascii="Times New Roman" w:hAnsi="Times New Roman"/>
            <w:color w:val="auto"/>
            <w:u w:val="none"/>
            <w:lang w:val="ro-RO"/>
          </w:rPr>
          <w:t>microscopiei electronice</w:t>
        </w:r>
      </w:hyperlink>
      <w:r w:rsidRPr="00D26CE3">
        <w:rPr>
          <w:rFonts w:ascii="Times New Roman" w:hAnsi="Times New Roman"/>
          <w:lang w:val="ro-RO"/>
        </w:rPr>
        <w:t>. Pentru aceast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realizare Gabor</w:t>
      </w:r>
      <w:r w:rsidR="005D46DA" w:rsidRPr="00D26CE3">
        <w:rPr>
          <w:rFonts w:ascii="Times New Roman" w:hAnsi="Times New Roman"/>
          <w:lang w:val="ro-RO"/>
        </w:rPr>
        <w:t xml:space="preserve"> (figura 1)</w:t>
      </w:r>
      <w:r w:rsidRPr="00D26CE3">
        <w:rPr>
          <w:rFonts w:ascii="Times New Roman" w:hAnsi="Times New Roman"/>
          <w:lang w:val="ro-RO"/>
        </w:rPr>
        <w:t xml:space="preserve"> a primit în</w:t>
      </w:r>
      <w:r w:rsidRPr="00D26CE3">
        <w:rPr>
          <w:rStyle w:val="apple-converted-space"/>
          <w:rFonts w:ascii="Times New Roman" w:hAnsi="Times New Roman"/>
          <w:lang w:val="ro-RO"/>
        </w:rPr>
        <w:t> </w:t>
      </w:r>
      <w:hyperlink r:id="rId14" w:tooltip="1971" w:history="1">
        <w:r w:rsidRPr="00D26CE3">
          <w:rPr>
            <w:rStyle w:val="Hyperlink"/>
            <w:rFonts w:ascii="Times New Roman" w:hAnsi="Times New Roman"/>
            <w:color w:val="auto"/>
            <w:u w:val="none"/>
            <w:lang w:val="ro-RO"/>
          </w:rPr>
          <w:t>1971</w:t>
        </w:r>
      </w:hyperlink>
      <w:r w:rsidRPr="00D26CE3">
        <w:rPr>
          <w:rStyle w:val="apple-converted-space"/>
          <w:rFonts w:ascii="Times New Roman" w:hAnsi="Times New Roman"/>
          <w:lang w:val="ro-RO"/>
        </w:rPr>
        <w:t> </w:t>
      </w:r>
      <w:hyperlink r:id="rId15" w:tooltip="Premiul Nobel pentru Fizică" w:history="1">
        <w:r w:rsidRPr="00D26CE3">
          <w:rPr>
            <w:rStyle w:val="Hyperlink"/>
            <w:rFonts w:ascii="Times New Roman" w:hAnsi="Times New Roman"/>
            <w:color w:val="auto"/>
            <w:u w:val="none"/>
            <w:lang w:val="ro-RO"/>
          </w:rPr>
          <w:t>Premiul Nobel pentru Fizic</w:t>
        </w:r>
        <w:r w:rsidR="006B6677">
          <w:rPr>
            <w:rStyle w:val="Hyperlink"/>
            <w:rFonts w:ascii="Times New Roman" w:hAnsi="Times New Roman"/>
            <w:color w:val="auto"/>
            <w:u w:val="none"/>
            <w:lang w:val="ro-RO"/>
          </w:rPr>
          <w:t>ă</w:t>
        </w:r>
      </w:hyperlink>
      <w:r w:rsidRPr="00D26CE3">
        <w:rPr>
          <w:rFonts w:ascii="Times New Roman" w:hAnsi="Times New Roman"/>
          <w:lang w:val="ro-RO"/>
        </w:rPr>
        <w:t>. Invenția sa nu a putut îns</w:t>
      </w:r>
      <w:r w:rsidR="006B6677">
        <w:rPr>
          <w:rFonts w:ascii="Times New Roman" w:hAnsi="Times New Roman"/>
          <w:lang w:val="ro-RO"/>
        </w:rPr>
        <w:t>ă</w:t>
      </w:r>
      <w:r w:rsidR="005D46DA" w:rsidRPr="00D26CE3">
        <w:rPr>
          <w:rFonts w:ascii="Times New Roman" w:hAnsi="Times New Roman"/>
          <w:lang w:val="ro-RO"/>
        </w:rPr>
        <w:t xml:space="preserve"> fi aplicat</w:t>
      </w:r>
      <w:r w:rsidR="006B6677">
        <w:rPr>
          <w:rFonts w:ascii="Times New Roman" w:hAnsi="Times New Roman"/>
          <w:lang w:val="ro-RO"/>
        </w:rPr>
        <w:t>ă</w:t>
      </w:r>
      <w:r w:rsidR="005D46DA" w:rsidRPr="00D26CE3">
        <w:rPr>
          <w:rFonts w:ascii="Times New Roman" w:hAnsi="Times New Roman"/>
          <w:lang w:val="ro-RO"/>
        </w:rPr>
        <w:t xml:space="preserve"> pe scar</w:t>
      </w:r>
      <w:r w:rsidR="006B6677">
        <w:rPr>
          <w:rFonts w:ascii="Times New Roman" w:hAnsi="Times New Roman"/>
          <w:lang w:val="ro-RO"/>
        </w:rPr>
        <w:t>ă</w:t>
      </w:r>
      <w:r w:rsidR="005D46DA" w:rsidRPr="00D26CE3">
        <w:rPr>
          <w:rFonts w:ascii="Times New Roman" w:hAnsi="Times New Roman"/>
          <w:lang w:val="ro-RO"/>
        </w:rPr>
        <w:t xml:space="preserve"> larg</w:t>
      </w:r>
      <w:r w:rsidR="006B6677">
        <w:rPr>
          <w:rFonts w:ascii="Times New Roman" w:hAnsi="Times New Roman"/>
          <w:lang w:val="ro-RO"/>
        </w:rPr>
        <w:t>ă</w:t>
      </w:r>
      <w:r w:rsidR="005D46DA" w:rsidRPr="00D26CE3">
        <w:rPr>
          <w:rFonts w:ascii="Times New Roman" w:hAnsi="Times New Roman"/>
          <w:lang w:val="ro-RO"/>
        </w:rPr>
        <w:t xml:space="preserve"> dec</w:t>
      </w:r>
      <w:r w:rsidR="006B6677">
        <w:rPr>
          <w:rFonts w:ascii="Times New Roman" w:hAnsi="Times New Roman"/>
          <w:lang w:val="ro-RO"/>
        </w:rPr>
        <w:t>â</w:t>
      </w:r>
      <w:r w:rsidRPr="00D26CE3">
        <w:rPr>
          <w:rFonts w:ascii="Times New Roman" w:hAnsi="Times New Roman"/>
          <w:lang w:val="ro-RO"/>
        </w:rPr>
        <w:t>t dup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Style w:val="apple-converted-space"/>
          <w:rFonts w:ascii="Times New Roman" w:hAnsi="Times New Roman"/>
          <w:lang w:val="ro-RO"/>
        </w:rPr>
        <w:t> </w:t>
      </w:r>
      <w:hyperlink r:id="rId16" w:tooltip="1960" w:history="1">
        <w:r w:rsidRPr="00D26CE3">
          <w:rPr>
            <w:rStyle w:val="Hyperlink"/>
            <w:rFonts w:ascii="Times New Roman" w:hAnsi="Times New Roman"/>
            <w:color w:val="auto"/>
            <w:u w:val="none"/>
            <w:lang w:val="ro-RO"/>
          </w:rPr>
          <w:t>1960</w:t>
        </w:r>
      </w:hyperlink>
      <w:r w:rsidRPr="00D26CE3">
        <w:rPr>
          <w:rFonts w:ascii="Times New Roman" w:hAnsi="Times New Roman"/>
          <w:lang w:val="ro-RO"/>
        </w:rPr>
        <w:t>, o dat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cu inventarea</w:t>
      </w:r>
      <w:r w:rsidRPr="00D26CE3">
        <w:rPr>
          <w:rStyle w:val="apple-converted-space"/>
          <w:rFonts w:ascii="Times New Roman" w:hAnsi="Times New Roman"/>
          <w:lang w:val="ro-RO"/>
        </w:rPr>
        <w:t> </w:t>
      </w:r>
      <w:hyperlink r:id="rId17" w:tooltip="Laser" w:history="1">
        <w:r w:rsidRPr="00D26CE3">
          <w:rPr>
            <w:rStyle w:val="Hyperlink"/>
            <w:rFonts w:ascii="Times New Roman" w:hAnsi="Times New Roman"/>
            <w:color w:val="auto"/>
            <w:u w:val="none"/>
            <w:lang w:val="ro-RO"/>
          </w:rPr>
          <w:t>laserului</w:t>
        </w:r>
      </w:hyperlink>
      <w:r w:rsidRPr="00D26CE3">
        <w:rPr>
          <w:rFonts w:ascii="Times New Roman" w:hAnsi="Times New Roman"/>
          <w:lang w:val="ro-RO"/>
        </w:rPr>
        <w:t>. Se utilizeaz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o surs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laser deoarece aceasta este  monocromatic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(emite o band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foarte îngust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de frecven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>e, adic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o singur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culoare). </w:t>
      </w:r>
    </w:p>
    <w:p w:rsidR="0038036D" w:rsidRPr="00D26CE3" w:rsidRDefault="0038036D" w:rsidP="0038036D">
      <w:pPr>
        <w:pStyle w:val="NoSpacing"/>
        <w:ind w:firstLine="284"/>
        <w:jc w:val="both"/>
        <w:rPr>
          <w:rFonts w:ascii="Times New Roman" w:hAnsi="Times New Roman"/>
          <w:lang w:val="ro-RO"/>
        </w:rPr>
      </w:pPr>
      <w:r w:rsidRPr="00D26CE3">
        <w:rPr>
          <w:rFonts w:ascii="Times New Roman" w:hAnsi="Times New Roman"/>
          <w:lang w:val="ro-RO"/>
        </w:rPr>
        <w:t xml:space="preserve">În 1962, Emmett Leith </w:t>
      </w:r>
      <w:r w:rsidR="006B6677">
        <w:rPr>
          <w:rFonts w:ascii="Times New Roman" w:hAnsi="Times New Roman"/>
          <w:lang w:val="ro-RO"/>
        </w:rPr>
        <w:t>ş</w:t>
      </w:r>
      <w:r w:rsidRPr="00D26CE3">
        <w:rPr>
          <w:rFonts w:ascii="Times New Roman" w:hAnsi="Times New Roman"/>
          <w:lang w:val="ro-RO"/>
        </w:rPr>
        <w:t>i Juris Upatnieks de la University of Michigan, utiliz</w:t>
      </w:r>
      <w:r w:rsidR="006B6677">
        <w:rPr>
          <w:rFonts w:ascii="Times New Roman" w:hAnsi="Times New Roman"/>
          <w:lang w:val="ro-RO"/>
        </w:rPr>
        <w:t>â</w:t>
      </w:r>
      <w:r w:rsidRPr="00D26CE3">
        <w:rPr>
          <w:rFonts w:ascii="Times New Roman" w:hAnsi="Times New Roman"/>
          <w:lang w:val="ro-RO"/>
        </w:rPr>
        <w:t xml:space="preserve">nd laserul </w:t>
      </w:r>
      <w:r w:rsidR="006B6677">
        <w:rPr>
          <w:rFonts w:ascii="Times New Roman" w:hAnsi="Times New Roman"/>
          <w:lang w:val="ro-RO"/>
        </w:rPr>
        <w:t>ş</w:t>
      </w:r>
      <w:r w:rsidRPr="00D26CE3">
        <w:rPr>
          <w:rFonts w:ascii="Times New Roman" w:hAnsi="Times New Roman"/>
          <w:lang w:val="ro-RO"/>
        </w:rPr>
        <w:t>i ad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>ug</w:t>
      </w:r>
      <w:r w:rsidR="006B6677">
        <w:rPr>
          <w:rFonts w:ascii="Times New Roman" w:hAnsi="Times New Roman"/>
          <w:lang w:val="ro-RO"/>
        </w:rPr>
        <w:t>â</w:t>
      </w:r>
      <w:r w:rsidRPr="00D26CE3">
        <w:rPr>
          <w:rFonts w:ascii="Times New Roman" w:hAnsi="Times New Roman"/>
          <w:lang w:val="ro-RO"/>
        </w:rPr>
        <w:t>nd o tehnic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împrumutat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din munca lor în domeniul radarelor, au ob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>inut prima transmisie prin laser a hologramelor unor obiecte tridimensionale (un trenule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 xml:space="preserve"> de juc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rie </w:t>
      </w:r>
      <w:r w:rsidR="006B6677">
        <w:rPr>
          <w:rFonts w:ascii="Times New Roman" w:hAnsi="Times New Roman"/>
          <w:lang w:val="ro-RO"/>
        </w:rPr>
        <w:t>ş</w:t>
      </w:r>
      <w:r w:rsidRPr="00D26CE3">
        <w:rPr>
          <w:rFonts w:ascii="Times New Roman" w:hAnsi="Times New Roman"/>
          <w:lang w:val="ro-RO"/>
        </w:rPr>
        <w:t>i o pas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re). Aceste </w:t>
      </w:r>
      <w:r w:rsidRPr="00D26CE3">
        <w:rPr>
          <w:rFonts w:ascii="Times New Roman" w:hAnsi="Times New Roman"/>
          <w:lang w:val="ro-RO"/>
        </w:rPr>
        <w:lastRenderedPageBreak/>
        <w:t xml:space="preserve">holograme produceau imagini de o claritate uimitoare, similare celor reale, dar necesitau lumina laserului pentru a fi vizualizate.  </w:t>
      </w:r>
    </w:p>
    <w:p w:rsidR="0038036D" w:rsidRPr="00D26CE3" w:rsidRDefault="0038036D" w:rsidP="0038036D">
      <w:pPr>
        <w:pStyle w:val="NoSpacing"/>
        <w:ind w:firstLine="284"/>
        <w:jc w:val="both"/>
        <w:rPr>
          <w:rFonts w:ascii="Times New Roman" w:hAnsi="Times New Roman"/>
          <w:lang w:val="ro-RO"/>
        </w:rPr>
      </w:pPr>
      <w:r w:rsidRPr="00D26CE3">
        <w:rPr>
          <w:rFonts w:ascii="Times New Roman" w:hAnsi="Times New Roman"/>
          <w:lang w:val="ro-RO"/>
        </w:rPr>
        <w:t xml:space="preserve">Tot în 1962, Dr. Yuri N. Denisyuk </w:t>
      </w:r>
      <w:r w:rsidR="005D46DA" w:rsidRPr="00D26CE3">
        <w:rPr>
          <w:rFonts w:ascii="Times New Roman" w:hAnsi="Times New Roman"/>
          <w:lang w:val="ro-RO"/>
        </w:rPr>
        <w:t xml:space="preserve">(figura 2) </w:t>
      </w:r>
      <w:r w:rsidRPr="00D26CE3">
        <w:rPr>
          <w:rFonts w:ascii="Times New Roman" w:hAnsi="Times New Roman"/>
          <w:lang w:val="ro-RO"/>
        </w:rPr>
        <w:t>din Rusia a combinat holografia cu munca lui Gabriel Lippman (laureat al premiului Nobel în 1908) din domeniul fotografiei în culori naturale. Abordarea lui Denisyuk a dus la ob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>inerea hologramei care, pentru prima dat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>, putea fi observat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la lumina unui bec incandescent obi</w:t>
      </w:r>
      <w:r w:rsidR="006B6677">
        <w:rPr>
          <w:rFonts w:ascii="Times New Roman" w:hAnsi="Times New Roman"/>
          <w:lang w:val="ro-RO"/>
        </w:rPr>
        <w:t>ş</w:t>
      </w:r>
      <w:r w:rsidRPr="00D26CE3">
        <w:rPr>
          <w:rFonts w:ascii="Times New Roman" w:hAnsi="Times New Roman"/>
          <w:lang w:val="ro-RO"/>
        </w:rPr>
        <w:t xml:space="preserve">nuit. </w:t>
      </w:r>
    </w:p>
    <w:tbl>
      <w:tblPr>
        <w:tblW w:w="0" w:type="auto"/>
        <w:jc w:val="center"/>
        <w:tblInd w:w="-2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13"/>
        <w:gridCol w:w="3113"/>
      </w:tblGrid>
      <w:tr w:rsidR="00554822" w:rsidRPr="001026A7" w:rsidTr="001026A7">
        <w:trPr>
          <w:trHeight w:val="3174"/>
          <w:jc w:val="center"/>
        </w:trPr>
        <w:tc>
          <w:tcPr>
            <w:tcW w:w="3013" w:type="dxa"/>
          </w:tcPr>
          <w:p w:rsidR="00554822" w:rsidRPr="001026A7" w:rsidRDefault="00D056E3" w:rsidP="001026A7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upload.wikimedia.org/wikipedia/en/6/65/Dennis_Gabor.jpg" style="width:108.75pt;height:153.75pt;visibility:visible">
                  <v:imagedata r:id="rId18" o:title="Dennis_Gabor"/>
                </v:shape>
              </w:pict>
            </w:r>
          </w:p>
        </w:tc>
        <w:tc>
          <w:tcPr>
            <w:tcW w:w="3113" w:type="dxa"/>
          </w:tcPr>
          <w:p w:rsidR="00554822" w:rsidRPr="001026A7" w:rsidRDefault="00D056E3" w:rsidP="001026A7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noProof/>
              </w:rPr>
              <w:pict>
                <v:shape id="Picture 4" o:spid="_x0000_i1026" type="#_x0000_t75" alt="http://www.iomt.bas.bg/page_02/denisiuk.jpg" style="width:115.5pt;height:153.75pt;flip:x;visibility:visible">
                  <v:imagedata r:id="rId19" o:title="denisiuk"/>
                </v:shape>
              </w:pict>
            </w:r>
          </w:p>
        </w:tc>
      </w:tr>
      <w:tr w:rsidR="00554822" w:rsidRPr="001026A7" w:rsidTr="001026A7">
        <w:trPr>
          <w:jc w:val="center"/>
        </w:trPr>
        <w:tc>
          <w:tcPr>
            <w:tcW w:w="3013" w:type="dxa"/>
          </w:tcPr>
          <w:p w:rsidR="00554822" w:rsidRPr="001026A7" w:rsidRDefault="005D46DA" w:rsidP="001026A7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1026A7">
              <w:rPr>
                <w:rFonts w:ascii="Times New Roman" w:hAnsi="Times New Roman"/>
                <w:b/>
                <w:lang w:val="ro-RO"/>
              </w:rPr>
              <w:t>Figura 1.</w:t>
            </w:r>
            <w:r w:rsidRPr="001026A7">
              <w:rPr>
                <w:rFonts w:ascii="Times New Roman" w:hAnsi="Times New Roman"/>
                <w:lang w:val="ro-RO"/>
              </w:rPr>
              <w:t xml:space="preserve"> Dennis Gabor</w:t>
            </w:r>
          </w:p>
        </w:tc>
        <w:tc>
          <w:tcPr>
            <w:tcW w:w="3113" w:type="dxa"/>
          </w:tcPr>
          <w:p w:rsidR="00554822" w:rsidRPr="001026A7" w:rsidRDefault="005D46DA" w:rsidP="001026A7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1026A7">
              <w:rPr>
                <w:rFonts w:ascii="Times New Roman" w:hAnsi="Times New Roman"/>
                <w:b/>
                <w:lang w:val="ro-RO"/>
              </w:rPr>
              <w:t>Figura 2.</w:t>
            </w:r>
            <w:r w:rsidRPr="001026A7">
              <w:rPr>
                <w:rFonts w:ascii="Times New Roman" w:hAnsi="Times New Roman"/>
                <w:lang w:val="ro-RO"/>
              </w:rPr>
              <w:t xml:space="preserve"> Yuri N. Denisyuk</w:t>
            </w:r>
          </w:p>
        </w:tc>
      </w:tr>
      <w:tr w:rsidR="00FB759A" w:rsidRPr="001026A7" w:rsidTr="001026A7">
        <w:trPr>
          <w:jc w:val="center"/>
        </w:trPr>
        <w:tc>
          <w:tcPr>
            <w:tcW w:w="3013" w:type="dxa"/>
          </w:tcPr>
          <w:p w:rsidR="00FB759A" w:rsidRPr="001026A7" w:rsidRDefault="00FB759A" w:rsidP="001C09FB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113" w:type="dxa"/>
          </w:tcPr>
          <w:p w:rsidR="00FB759A" w:rsidRPr="001026A7" w:rsidRDefault="00FB759A" w:rsidP="001026A7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</w:tbl>
    <w:p w:rsidR="00FB759A" w:rsidRPr="00D26CE3" w:rsidRDefault="00FB759A" w:rsidP="001C09FB">
      <w:pPr>
        <w:pStyle w:val="NoSpacing"/>
        <w:spacing w:before="240"/>
        <w:ind w:firstLine="284"/>
        <w:rPr>
          <w:rFonts w:ascii="Times New Roman" w:hAnsi="Times New Roman"/>
          <w:b/>
          <w:lang w:val="ro-RO"/>
        </w:rPr>
      </w:pPr>
      <w:r w:rsidRPr="00D26CE3">
        <w:rPr>
          <w:rFonts w:ascii="Times New Roman" w:hAnsi="Times New Roman"/>
          <w:b/>
          <w:lang w:val="ro-RO"/>
        </w:rPr>
        <w:t>3. Principiul holografiei</w:t>
      </w:r>
    </w:p>
    <w:p w:rsidR="00A9694F" w:rsidRPr="00D26CE3" w:rsidRDefault="00A9694F" w:rsidP="00A9694F">
      <w:pPr>
        <w:pStyle w:val="NoSpacing"/>
        <w:ind w:firstLine="284"/>
        <w:jc w:val="both"/>
        <w:rPr>
          <w:rFonts w:ascii="Times New Roman" w:hAnsi="Times New Roman"/>
          <w:color w:val="000000"/>
          <w:lang w:val="ro-RO"/>
        </w:rPr>
      </w:pPr>
      <w:r w:rsidRPr="00D26CE3">
        <w:rPr>
          <w:rFonts w:ascii="Times New Roman" w:hAnsi="Times New Roman"/>
          <w:color w:val="000000"/>
          <w:lang w:val="ro-RO"/>
        </w:rPr>
        <w:t>Principiul holografiei optice, adic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ob</w:t>
      </w:r>
      <w:r w:rsidR="006B6677">
        <w:rPr>
          <w:rFonts w:ascii="Times New Roman" w:hAnsi="Times New Roman"/>
          <w:color w:val="000000"/>
          <w:lang w:val="ro-RO"/>
        </w:rPr>
        <w:t>ţ</w:t>
      </w:r>
      <w:r w:rsidRPr="00D26CE3">
        <w:rPr>
          <w:rFonts w:ascii="Times New Roman" w:hAnsi="Times New Roman"/>
          <w:color w:val="000000"/>
          <w:lang w:val="ro-RO"/>
        </w:rPr>
        <w:t>inerea înregistr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>rii complete a unui obiect, plec</w:t>
      </w:r>
      <w:r w:rsidR="006B6677">
        <w:rPr>
          <w:rFonts w:ascii="Times New Roman" w:hAnsi="Times New Roman"/>
          <w:color w:val="000000"/>
          <w:lang w:val="ro-RO"/>
        </w:rPr>
        <w:t>â</w:t>
      </w:r>
      <w:r w:rsidRPr="00D26CE3">
        <w:rPr>
          <w:rFonts w:ascii="Times New Roman" w:hAnsi="Times New Roman"/>
          <w:color w:val="000000"/>
          <w:lang w:val="ro-RO"/>
        </w:rPr>
        <w:t>ndu-se de la o figur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de difrac</w:t>
      </w:r>
      <w:r w:rsidR="006B6677">
        <w:rPr>
          <w:rFonts w:ascii="Times New Roman" w:hAnsi="Times New Roman"/>
          <w:color w:val="000000"/>
          <w:lang w:val="ro-RO"/>
        </w:rPr>
        <w:t>ţ</w:t>
      </w:r>
      <w:r w:rsidRPr="00D26CE3">
        <w:rPr>
          <w:rFonts w:ascii="Times New Roman" w:hAnsi="Times New Roman"/>
          <w:color w:val="000000"/>
          <w:lang w:val="ro-RO"/>
        </w:rPr>
        <w:t>ie produs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de obie</w:t>
      </w:r>
      <w:r w:rsidR="001C09FB" w:rsidRPr="00D26CE3">
        <w:rPr>
          <w:rFonts w:ascii="Times New Roman" w:hAnsi="Times New Roman"/>
          <w:color w:val="000000"/>
          <w:lang w:val="ro-RO"/>
        </w:rPr>
        <w:t>ct este prezentat în dou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="001C09FB" w:rsidRPr="00D26CE3">
        <w:rPr>
          <w:rFonts w:ascii="Times New Roman" w:hAnsi="Times New Roman"/>
          <w:color w:val="000000"/>
          <w:lang w:val="ro-RO"/>
        </w:rPr>
        <w:t xml:space="preserve"> etape.</w:t>
      </w:r>
    </w:p>
    <w:p w:rsidR="001C09FB" w:rsidRPr="00D26CE3" w:rsidRDefault="001C09FB" w:rsidP="001C09FB">
      <w:pPr>
        <w:pStyle w:val="NoSpacing"/>
        <w:spacing w:before="240"/>
        <w:ind w:firstLine="284"/>
        <w:jc w:val="both"/>
        <w:rPr>
          <w:rFonts w:ascii="Times New Roman" w:hAnsi="Times New Roman"/>
          <w:i/>
          <w:color w:val="000000"/>
          <w:lang w:val="ro-RO"/>
        </w:rPr>
      </w:pPr>
      <w:r w:rsidRPr="00D26CE3">
        <w:rPr>
          <w:rFonts w:ascii="Times New Roman" w:hAnsi="Times New Roman"/>
          <w:i/>
          <w:color w:val="000000"/>
          <w:lang w:val="ro-RO"/>
        </w:rPr>
        <w:t>3.1. Înregistrarea imaginii</w:t>
      </w:r>
    </w:p>
    <w:p w:rsidR="001C09FB" w:rsidRPr="00D26CE3" w:rsidRDefault="001C09FB" w:rsidP="001C09FB">
      <w:pPr>
        <w:pStyle w:val="NoSpacing"/>
        <w:ind w:firstLine="284"/>
        <w:jc w:val="both"/>
        <w:rPr>
          <w:rFonts w:ascii="Times New Roman" w:hAnsi="Times New Roman"/>
          <w:color w:val="000000"/>
          <w:lang w:val="ro-RO"/>
        </w:rPr>
      </w:pPr>
      <w:r w:rsidRPr="00D26CE3">
        <w:rPr>
          <w:rFonts w:ascii="Times New Roman" w:hAnsi="Times New Roman"/>
          <w:color w:val="000000"/>
          <w:lang w:val="ro-RO"/>
        </w:rPr>
        <w:t>Pentru a ob</w:t>
      </w:r>
      <w:r w:rsidR="006B6677">
        <w:rPr>
          <w:rFonts w:ascii="Times New Roman" w:hAnsi="Times New Roman"/>
          <w:color w:val="000000"/>
          <w:lang w:val="ro-RO"/>
        </w:rPr>
        <w:t>ţ</w:t>
      </w:r>
      <w:r w:rsidRPr="00D26CE3">
        <w:rPr>
          <w:rFonts w:ascii="Times New Roman" w:hAnsi="Times New Roman"/>
          <w:color w:val="000000"/>
          <w:lang w:val="ro-RO"/>
        </w:rPr>
        <w:t>ine o hologram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fasciculul laser este divizat în dou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fascicule. Unul din acestea este reflectat pe obiect de unde ajunge pe filmul pe care se înregistreaz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holograma, iar cel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>lalt fascicul este trimis direct pe filmul de înregistrare (fasciculul de referin</w:t>
      </w:r>
      <w:r w:rsidR="006B6677">
        <w:rPr>
          <w:rFonts w:ascii="Times New Roman" w:hAnsi="Times New Roman"/>
          <w:color w:val="000000"/>
          <w:lang w:val="ro-RO"/>
        </w:rPr>
        <w:t>ţă</w:t>
      </w:r>
      <w:r w:rsidRPr="00D26CE3">
        <w:rPr>
          <w:rFonts w:ascii="Times New Roman" w:hAnsi="Times New Roman"/>
          <w:color w:val="000000"/>
          <w:lang w:val="ro-RO"/>
        </w:rPr>
        <w:t>). Prin interferen</w:t>
      </w:r>
      <w:r w:rsidR="006B6677">
        <w:rPr>
          <w:rFonts w:ascii="Times New Roman" w:hAnsi="Times New Roman"/>
          <w:color w:val="000000"/>
          <w:lang w:val="ro-RO"/>
        </w:rPr>
        <w:t>ţ</w:t>
      </w:r>
      <w:r w:rsidRPr="00D26CE3">
        <w:rPr>
          <w:rFonts w:ascii="Times New Roman" w:hAnsi="Times New Roman"/>
          <w:color w:val="000000"/>
          <w:lang w:val="ro-RO"/>
        </w:rPr>
        <w:t>a fasciculului împr</w:t>
      </w:r>
      <w:r w:rsidR="006B6677">
        <w:rPr>
          <w:rFonts w:ascii="Times New Roman" w:hAnsi="Times New Roman"/>
          <w:color w:val="000000"/>
          <w:lang w:val="ro-RO"/>
        </w:rPr>
        <w:t>ăş</w:t>
      </w:r>
      <w:r w:rsidRPr="00D26CE3">
        <w:rPr>
          <w:rFonts w:ascii="Times New Roman" w:hAnsi="Times New Roman"/>
          <w:color w:val="000000"/>
          <w:lang w:val="ro-RO"/>
        </w:rPr>
        <w:t xml:space="preserve">tiat pe obiect </w:t>
      </w:r>
      <w:r w:rsidR="006B6677">
        <w:rPr>
          <w:rFonts w:ascii="Times New Roman" w:hAnsi="Times New Roman"/>
          <w:color w:val="000000"/>
          <w:lang w:val="ro-RO"/>
        </w:rPr>
        <w:t>ş</w:t>
      </w:r>
      <w:r w:rsidRPr="00D26CE3">
        <w:rPr>
          <w:rFonts w:ascii="Times New Roman" w:hAnsi="Times New Roman"/>
          <w:color w:val="000000"/>
          <w:lang w:val="ro-RO"/>
        </w:rPr>
        <w:t>i a fasciculului de referin</w:t>
      </w:r>
      <w:r w:rsidR="006B6677">
        <w:rPr>
          <w:rFonts w:ascii="Times New Roman" w:hAnsi="Times New Roman"/>
          <w:color w:val="000000"/>
          <w:lang w:val="ro-RO"/>
        </w:rPr>
        <w:t>ţă</w:t>
      </w:r>
      <w:r w:rsidRPr="00D26CE3">
        <w:rPr>
          <w:rFonts w:ascii="Times New Roman" w:hAnsi="Times New Roman"/>
          <w:color w:val="000000"/>
          <w:lang w:val="ro-RO"/>
        </w:rPr>
        <w:t xml:space="preserve"> se ob</w:t>
      </w:r>
      <w:r w:rsidR="006B6677">
        <w:rPr>
          <w:rFonts w:ascii="Times New Roman" w:hAnsi="Times New Roman"/>
          <w:color w:val="000000"/>
          <w:lang w:val="ro-RO"/>
        </w:rPr>
        <w:t>ţ</w:t>
      </w:r>
      <w:r w:rsidRPr="00D26CE3">
        <w:rPr>
          <w:rFonts w:ascii="Times New Roman" w:hAnsi="Times New Roman"/>
          <w:color w:val="000000"/>
          <w:lang w:val="ro-RO"/>
        </w:rPr>
        <w:t>ine o figur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cu linii microscopice luminoase </w:t>
      </w:r>
      <w:r w:rsidR="006B6677">
        <w:rPr>
          <w:rFonts w:ascii="Times New Roman" w:hAnsi="Times New Roman"/>
          <w:color w:val="000000"/>
          <w:lang w:val="ro-RO"/>
        </w:rPr>
        <w:t>ş</w:t>
      </w:r>
      <w:r w:rsidRPr="00D26CE3">
        <w:rPr>
          <w:rFonts w:ascii="Times New Roman" w:hAnsi="Times New Roman"/>
          <w:color w:val="000000"/>
          <w:lang w:val="ro-RO"/>
        </w:rPr>
        <w:t>i întunecoase. Figura este înregistrat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pe film ob</w:t>
      </w:r>
      <w:r w:rsidR="006B6677">
        <w:rPr>
          <w:rFonts w:ascii="Times New Roman" w:hAnsi="Times New Roman"/>
          <w:color w:val="000000"/>
          <w:lang w:val="ro-RO"/>
        </w:rPr>
        <w:t>ţ</w:t>
      </w:r>
      <w:r w:rsidRPr="00D26CE3">
        <w:rPr>
          <w:rFonts w:ascii="Times New Roman" w:hAnsi="Times New Roman"/>
          <w:color w:val="000000"/>
          <w:lang w:val="ro-RO"/>
        </w:rPr>
        <w:t>in</w:t>
      </w:r>
      <w:r w:rsidR="006B6677">
        <w:rPr>
          <w:rFonts w:ascii="Times New Roman" w:hAnsi="Times New Roman"/>
          <w:color w:val="000000"/>
          <w:lang w:val="ro-RO"/>
        </w:rPr>
        <w:t>â</w:t>
      </w:r>
      <w:r w:rsidRPr="00D26CE3">
        <w:rPr>
          <w:rFonts w:ascii="Times New Roman" w:hAnsi="Times New Roman"/>
          <w:color w:val="000000"/>
          <w:lang w:val="ro-RO"/>
        </w:rPr>
        <w:t>ndu-se o hologram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>, care con</w:t>
      </w:r>
      <w:r w:rsidR="006B6677">
        <w:rPr>
          <w:rFonts w:ascii="Times New Roman" w:hAnsi="Times New Roman"/>
          <w:color w:val="000000"/>
          <w:lang w:val="ro-RO"/>
        </w:rPr>
        <w:t>ţ</w:t>
      </w:r>
      <w:r w:rsidRPr="00D26CE3">
        <w:rPr>
          <w:rFonts w:ascii="Times New Roman" w:hAnsi="Times New Roman"/>
          <w:color w:val="000000"/>
          <w:lang w:val="ro-RO"/>
        </w:rPr>
        <w:t>ine toate informa</w:t>
      </w:r>
      <w:r w:rsidR="006B6677">
        <w:rPr>
          <w:rFonts w:ascii="Times New Roman" w:hAnsi="Times New Roman"/>
          <w:color w:val="000000"/>
          <w:lang w:val="ro-RO"/>
        </w:rPr>
        <w:t>ţ</w:t>
      </w:r>
      <w:r w:rsidRPr="00D26CE3">
        <w:rPr>
          <w:rFonts w:ascii="Times New Roman" w:hAnsi="Times New Roman"/>
          <w:color w:val="000000"/>
          <w:lang w:val="ro-RO"/>
        </w:rPr>
        <w:t xml:space="preserve">iile cu privire la amplitudinea </w:t>
      </w:r>
      <w:r w:rsidR="006B6677">
        <w:rPr>
          <w:rFonts w:ascii="Times New Roman" w:hAnsi="Times New Roman"/>
          <w:color w:val="000000"/>
          <w:lang w:val="ro-RO"/>
        </w:rPr>
        <w:t>ş</w:t>
      </w:r>
      <w:r w:rsidRPr="00D26CE3">
        <w:rPr>
          <w:rFonts w:ascii="Times New Roman" w:hAnsi="Times New Roman"/>
          <w:color w:val="000000"/>
          <w:lang w:val="ro-RO"/>
        </w:rPr>
        <w:t>i faza luminii difractate de c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>tre obiect (figura 3).</w:t>
      </w:r>
    </w:p>
    <w:p w:rsidR="001C09FB" w:rsidRPr="00D26CE3" w:rsidRDefault="001C09FB" w:rsidP="001C09FB">
      <w:pPr>
        <w:pStyle w:val="NoSpacing"/>
        <w:ind w:firstLine="284"/>
        <w:jc w:val="both"/>
        <w:rPr>
          <w:rFonts w:ascii="Times New Roman" w:hAnsi="Times New Roman"/>
          <w:color w:val="000000"/>
          <w:lang w:val="ro-RO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763"/>
      </w:tblGrid>
      <w:tr w:rsidR="001C09FB" w:rsidRPr="001026A7" w:rsidTr="001026A7">
        <w:trPr>
          <w:trHeight w:val="3005"/>
          <w:jc w:val="center"/>
        </w:trPr>
        <w:tc>
          <w:tcPr>
            <w:tcW w:w="7763" w:type="dxa"/>
          </w:tcPr>
          <w:p w:rsidR="001C09FB" w:rsidRPr="001026A7" w:rsidRDefault="00D056E3" w:rsidP="001026A7">
            <w:pPr>
              <w:pStyle w:val="NoSpacing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noProof/>
              </w:rPr>
              <w:pict>
                <v:shape id="Picture 7" o:spid="_x0000_i1027" type="#_x0000_t75" alt="http://www.e-scoala.ro/fizica/holo1.gif" style="width:293.25pt;height:140.25pt;visibility:visible">
                  <v:imagedata r:id="rId20" o:title="holo1"/>
                </v:shape>
              </w:pict>
            </w:r>
          </w:p>
        </w:tc>
      </w:tr>
      <w:tr w:rsidR="001C09FB" w:rsidRPr="001026A7" w:rsidTr="001026A7">
        <w:trPr>
          <w:jc w:val="center"/>
        </w:trPr>
        <w:tc>
          <w:tcPr>
            <w:tcW w:w="7763" w:type="dxa"/>
          </w:tcPr>
          <w:p w:rsidR="001C09FB" w:rsidRPr="001026A7" w:rsidRDefault="001C09FB" w:rsidP="001026A7">
            <w:pPr>
              <w:pStyle w:val="NoSpacing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1026A7">
              <w:rPr>
                <w:rFonts w:ascii="Times New Roman" w:hAnsi="Times New Roman"/>
                <w:b/>
                <w:color w:val="000000"/>
                <w:lang w:val="ro-RO"/>
              </w:rPr>
              <w:t>Figura 3.</w:t>
            </w:r>
            <w:r w:rsidRPr="001026A7">
              <w:rPr>
                <w:rFonts w:ascii="Times New Roman" w:hAnsi="Times New Roman"/>
                <w:color w:val="000000"/>
                <w:lang w:val="ro-RO"/>
              </w:rPr>
              <w:t xml:space="preserve"> Sistem de înregistrare a unei holograme</w:t>
            </w:r>
          </w:p>
        </w:tc>
      </w:tr>
    </w:tbl>
    <w:p w:rsidR="001C09FB" w:rsidRPr="00D26CE3" w:rsidRDefault="001C09FB" w:rsidP="001C09FB">
      <w:pPr>
        <w:pStyle w:val="NoSpacing"/>
        <w:spacing w:before="240"/>
        <w:ind w:firstLine="284"/>
        <w:jc w:val="both"/>
        <w:rPr>
          <w:rFonts w:ascii="Times New Roman" w:hAnsi="Times New Roman"/>
          <w:i/>
          <w:color w:val="000000"/>
          <w:lang w:val="ro-RO"/>
        </w:rPr>
      </w:pPr>
      <w:r w:rsidRPr="00D26CE3">
        <w:rPr>
          <w:rFonts w:ascii="Times New Roman" w:hAnsi="Times New Roman"/>
          <w:i/>
          <w:color w:val="000000"/>
          <w:lang w:val="ro-RO"/>
        </w:rPr>
        <w:t>3.2. Redarea imaginii</w:t>
      </w:r>
    </w:p>
    <w:p w:rsidR="001C09FB" w:rsidRPr="00D26CE3" w:rsidRDefault="001C09FB" w:rsidP="001C09FB">
      <w:pPr>
        <w:pStyle w:val="NoSpacing"/>
        <w:ind w:firstLine="284"/>
        <w:jc w:val="both"/>
        <w:rPr>
          <w:rFonts w:ascii="Times New Roman" w:hAnsi="Times New Roman"/>
          <w:color w:val="000000"/>
          <w:lang w:val="ro-RO"/>
        </w:rPr>
      </w:pPr>
      <w:r w:rsidRPr="00D26CE3">
        <w:rPr>
          <w:rFonts w:ascii="Times New Roman" w:hAnsi="Times New Roman"/>
          <w:color w:val="000000"/>
          <w:lang w:val="ro-RO"/>
        </w:rPr>
        <w:t>Pentru a reda imaginea înregistrat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pe o hologram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trebuie s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develop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m filmul </w:t>
      </w:r>
      <w:r w:rsidR="006B6677">
        <w:rPr>
          <w:rFonts w:ascii="Times New Roman" w:hAnsi="Times New Roman"/>
          <w:color w:val="000000"/>
          <w:lang w:val="ro-RO"/>
        </w:rPr>
        <w:t>ş</w:t>
      </w:r>
      <w:r w:rsidRPr="00D26CE3">
        <w:rPr>
          <w:rFonts w:ascii="Times New Roman" w:hAnsi="Times New Roman"/>
          <w:color w:val="000000"/>
          <w:lang w:val="ro-RO"/>
        </w:rPr>
        <w:t>i apoi s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>-l a</w:t>
      </w:r>
      <w:r w:rsidR="006B6677">
        <w:rPr>
          <w:rFonts w:ascii="Times New Roman" w:hAnsi="Times New Roman"/>
          <w:color w:val="000000"/>
          <w:lang w:val="ro-RO"/>
        </w:rPr>
        <w:t>ş</w:t>
      </w:r>
      <w:r w:rsidRPr="00D26CE3">
        <w:rPr>
          <w:rFonts w:ascii="Times New Roman" w:hAnsi="Times New Roman"/>
          <w:color w:val="000000"/>
          <w:lang w:val="ro-RO"/>
        </w:rPr>
        <w:t>ez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>m în pozi</w:t>
      </w:r>
      <w:r w:rsidR="006B6677">
        <w:rPr>
          <w:rFonts w:ascii="Times New Roman" w:hAnsi="Times New Roman"/>
          <w:color w:val="000000"/>
          <w:lang w:val="ro-RO"/>
        </w:rPr>
        <w:t>ţ</w:t>
      </w:r>
      <w:r w:rsidRPr="00D26CE3">
        <w:rPr>
          <w:rFonts w:ascii="Times New Roman" w:hAnsi="Times New Roman"/>
          <w:color w:val="000000"/>
          <w:lang w:val="ro-RO"/>
        </w:rPr>
        <w:t>ia original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</w:t>
      </w:r>
      <w:r w:rsidR="006B6677">
        <w:rPr>
          <w:rFonts w:ascii="Times New Roman" w:hAnsi="Times New Roman"/>
          <w:color w:val="000000"/>
          <w:lang w:val="ro-RO"/>
        </w:rPr>
        <w:t>ş</w:t>
      </w:r>
      <w:r w:rsidRPr="00D26CE3">
        <w:rPr>
          <w:rFonts w:ascii="Times New Roman" w:hAnsi="Times New Roman"/>
          <w:color w:val="000000"/>
          <w:lang w:val="ro-RO"/>
        </w:rPr>
        <w:t>i s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>-l ilumin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>m doar cu un fascicul laser direct cu acelea</w:t>
      </w:r>
      <w:r w:rsidR="006B6677">
        <w:rPr>
          <w:rFonts w:ascii="Times New Roman" w:hAnsi="Times New Roman"/>
          <w:color w:val="000000"/>
          <w:lang w:val="ro-RO"/>
        </w:rPr>
        <w:t>ş</w:t>
      </w:r>
      <w:r w:rsidRPr="00D26CE3">
        <w:rPr>
          <w:rFonts w:ascii="Times New Roman" w:hAnsi="Times New Roman"/>
          <w:color w:val="000000"/>
          <w:lang w:val="ro-RO"/>
        </w:rPr>
        <w:t>i propriet</w:t>
      </w:r>
      <w:r w:rsidR="006B6677">
        <w:rPr>
          <w:rFonts w:ascii="Times New Roman" w:hAnsi="Times New Roman"/>
          <w:color w:val="000000"/>
          <w:lang w:val="ro-RO"/>
        </w:rPr>
        <w:t>ăţ</w:t>
      </w:r>
      <w:r w:rsidRPr="00D26CE3">
        <w:rPr>
          <w:rFonts w:ascii="Times New Roman" w:hAnsi="Times New Roman"/>
          <w:color w:val="000000"/>
          <w:lang w:val="ro-RO"/>
        </w:rPr>
        <w:t>i cu cel cu care am înregistrat holograma. Figura de interferen</w:t>
      </w:r>
      <w:r w:rsidR="006B6677">
        <w:rPr>
          <w:rFonts w:ascii="Times New Roman" w:hAnsi="Times New Roman"/>
          <w:color w:val="000000"/>
          <w:lang w:val="ro-RO"/>
        </w:rPr>
        <w:t>ţă</w:t>
      </w:r>
      <w:r w:rsidRPr="00D26CE3">
        <w:rPr>
          <w:rFonts w:ascii="Times New Roman" w:hAnsi="Times New Roman"/>
          <w:color w:val="000000"/>
          <w:lang w:val="ro-RO"/>
        </w:rPr>
        <w:t xml:space="preserve"> holografic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înregistrat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va difracta fasciculul </w:t>
      </w:r>
      <w:r w:rsidRPr="00D26CE3">
        <w:rPr>
          <w:rFonts w:ascii="Times New Roman" w:hAnsi="Times New Roman"/>
          <w:color w:val="000000"/>
          <w:lang w:val="ro-RO"/>
        </w:rPr>
        <w:lastRenderedPageBreak/>
        <w:t>laser care traverseaz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holograma </w:t>
      </w:r>
      <w:r w:rsidR="006B6677">
        <w:rPr>
          <w:rFonts w:ascii="Times New Roman" w:hAnsi="Times New Roman"/>
          <w:color w:val="000000"/>
          <w:lang w:val="ro-RO"/>
        </w:rPr>
        <w:t>ş</w:t>
      </w:r>
      <w:r w:rsidRPr="00D26CE3">
        <w:rPr>
          <w:rFonts w:ascii="Times New Roman" w:hAnsi="Times New Roman"/>
          <w:color w:val="000000"/>
          <w:lang w:val="ro-RO"/>
        </w:rPr>
        <w:t>i astfel se reconstruie</w:t>
      </w:r>
      <w:r w:rsidR="006B6677">
        <w:rPr>
          <w:rFonts w:ascii="Times New Roman" w:hAnsi="Times New Roman"/>
          <w:color w:val="000000"/>
          <w:lang w:val="ro-RO"/>
        </w:rPr>
        <w:t>ş</w:t>
      </w:r>
      <w:r w:rsidRPr="00D26CE3">
        <w:rPr>
          <w:rFonts w:ascii="Times New Roman" w:hAnsi="Times New Roman"/>
          <w:color w:val="000000"/>
          <w:lang w:val="ro-RO"/>
        </w:rPr>
        <w:t>te imaginea obiectului. Imaginea ob</w:t>
      </w:r>
      <w:r w:rsidR="006B6677">
        <w:rPr>
          <w:rFonts w:ascii="Times New Roman" w:hAnsi="Times New Roman"/>
          <w:color w:val="000000"/>
          <w:lang w:val="ro-RO"/>
        </w:rPr>
        <w:t>ţ</w:t>
      </w:r>
      <w:r w:rsidRPr="00D26CE3">
        <w:rPr>
          <w:rFonts w:ascii="Times New Roman" w:hAnsi="Times New Roman"/>
          <w:color w:val="000000"/>
          <w:lang w:val="ro-RO"/>
        </w:rPr>
        <w:t>inut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are toate dimensiunile obiectului original </w:t>
      </w:r>
      <w:r w:rsidR="006B6677">
        <w:rPr>
          <w:rFonts w:ascii="Times New Roman" w:hAnsi="Times New Roman"/>
          <w:color w:val="000000"/>
          <w:lang w:val="ro-RO"/>
        </w:rPr>
        <w:t>ş</w:t>
      </w:r>
      <w:r w:rsidRPr="00D26CE3">
        <w:rPr>
          <w:rFonts w:ascii="Times New Roman" w:hAnsi="Times New Roman"/>
          <w:color w:val="000000"/>
          <w:lang w:val="ro-RO"/>
        </w:rPr>
        <w:t>i pare at</w:t>
      </w:r>
      <w:r w:rsidR="006B6677">
        <w:rPr>
          <w:rFonts w:ascii="Times New Roman" w:hAnsi="Times New Roman"/>
          <w:color w:val="000000"/>
          <w:lang w:val="ro-RO"/>
        </w:rPr>
        <w:t>â</w:t>
      </w:r>
      <w:r w:rsidRPr="00D26CE3">
        <w:rPr>
          <w:rFonts w:ascii="Times New Roman" w:hAnsi="Times New Roman"/>
          <w:color w:val="000000"/>
          <w:lang w:val="ro-RO"/>
        </w:rPr>
        <w:t>t de real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înc</w:t>
      </w:r>
      <w:r w:rsidR="006B6677">
        <w:rPr>
          <w:rFonts w:ascii="Times New Roman" w:hAnsi="Times New Roman"/>
          <w:color w:val="000000"/>
          <w:lang w:val="ro-RO"/>
        </w:rPr>
        <w:t>â</w:t>
      </w:r>
      <w:r w:rsidRPr="00D26CE3">
        <w:rPr>
          <w:rFonts w:ascii="Times New Roman" w:hAnsi="Times New Roman"/>
          <w:color w:val="000000"/>
          <w:lang w:val="ro-RO"/>
        </w:rPr>
        <w:t>t observatorul este tentat s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o ating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cu m</w:t>
      </w:r>
      <w:r w:rsidR="006B6677">
        <w:rPr>
          <w:rFonts w:ascii="Times New Roman" w:hAnsi="Times New Roman"/>
          <w:color w:val="000000"/>
          <w:lang w:val="ro-RO"/>
        </w:rPr>
        <w:t>â</w:t>
      </w:r>
      <w:r w:rsidRPr="00D26CE3">
        <w:rPr>
          <w:rFonts w:ascii="Times New Roman" w:hAnsi="Times New Roman"/>
          <w:color w:val="000000"/>
          <w:lang w:val="ro-RO"/>
        </w:rPr>
        <w:t>na, dar acesta înt</w:t>
      </w:r>
      <w:r w:rsidR="006B6677">
        <w:rPr>
          <w:rFonts w:ascii="Times New Roman" w:hAnsi="Times New Roman"/>
          <w:color w:val="000000"/>
          <w:lang w:val="ro-RO"/>
        </w:rPr>
        <w:t>â</w:t>
      </w:r>
      <w:r w:rsidRPr="00D26CE3">
        <w:rPr>
          <w:rFonts w:ascii="Times New Roman" w:hAnsi="Times New Roman"/>
          <w:color w:val="000000"/>
          <w:lang w:val="ro-RO"/>
        </w:rPr>
        <w:t>lne</w:t>
      </w:r>
      <w:r w:rsidR="006B6677">
        <w:rPr>
          <w:rFonts w:ascii="Times New Roman" w:hAnsi="Times New Roman"/>
          <w:color w:val="000000"/>
          <w:lang w:val="ro-RO"/>
        </w:rPr>
        <w:t>ş</w:t>
      </w:r>
      <w:r w:rsidRPr="00D26CE3">
        <w:rPr>
          <w:rFonts w:ascii="Times New Roman" w:hAnsi="Times New Roman"/>
          <w:color w:val="000000"/>
          <w:lang w:val="ro-RO"/>
        </w:rPr>
        <w:t>te doar un fascicul de lumin</w:t>
      </w:r>
      <w:r w:rsidR="006B6677">
        <w:rPr>
          <w:rFonts w:ascii="Times New Roman" w:hAnsi="Times New Roman"/>
          <w:color w:val="000000"/>
          <w:lang w:val="ro-RO"/>
        </w:rPr>
        <w:t>ă</w:t>
      </w:r>
      <w:r w:rsidRPr="00D26CE3">
        <w:rPr>
          <w:rFonts w:ascii="Times New Roman" w:hAnsi="Times New Roman"/>
          <w:color w:val="000000"/>
          <w:lang w:val="ro-RO"/>
        </w:rPr>
        <w:t xml:space="preserve"> focalizat</w:t>
      </w:r>
      <w:r w:rsidR="001A6D16" w:rsidRPr="00D26CE3">
        <w:rPr>
          <w:rFonts w:ascii="Times New Roman" w:hAnsi="Times New Roman"/>
          <w:color w:val="000000"/>
          <w:lang w:val="ro-RO"/>
        </w:rPr>
        <w:t xml:space="preserve"> (figura 4)</w:t>
      </w:r>
      <w:r w:rsidRPr="00D26CE3">
        <w:rPr>
          <w:rFonts w:ascii="Times New Roman" w:hAnsi="Times New Roman"/>
          <w:color w:val="000000"/>
          <w:lang w:val="ro-RO"/>
        </w:rPr>
        <w:t xml:space="preserve">.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763"/>
      </w:tblGrid>
      <w:tr w:rsidR="001C09FB" w:rsidRPr="001026A7" w:rsidTr="001026A7">
        <w:trPr>
          <w:trHeight w:val="3174"/>
          <w:jc w:val="center"/>
        </w:trPr>
        <w:tc>
          <w:tcPr>
            <w:tcW w:w="7763" w:type="dxa"/>
          </w:tcPr>
          <w:p w:rsidR="001C09FB" w:rsidRPr="001026A7" w:rsidRDefault="00EC2E12" w:rsidP="001026A7">
            <w:pPr>
              <w:pStyle w:val="NoSpacing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noProof/>
              </w:rPr>
              <w:pict>
                <v:shape id="Picture 10" o:spid="_x0000_i1028" type="#_x0000_t75" alt="http://www.e-scoala.ro/fizica/holo4.gif" style="width:244.5pt;height:153.75pt;visibility:visible">
                  <v:imagedata r:id="rId21" o:title="holo4"/>
                </v:shape>
              </w:pict>
            </w:r>
          </w:p>
        </w:tc>
      </w:tr>
      <w:tr w:rsidR="001C09FB" w:rsidRPr="001026A7" w:rsidTr="001026A7">
        <w:trPr>
          <w:jc w:val="center"/>
        </w:trPr>
        <w:tc>
          <w:tcPr>
            <w:tcW w:w="7763" w:type="dxa"/>
          </w:tcPr>
          <w:p w:rsidR="001C09FB" w:rsidRPr="001026A7" w:rsidRDefault="001C09FB" w:rsidP="001026A7">
            <w:pPr>
              <w:pStyle w:val="NoSpacing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1026A7">
              <w:rPr>
                <w:rFonts w:ascii="Times New Roman" w:hAnsi="Times New Roman"/>
                <w:b/>
                <w:color w:val="000000"/>
                <w:lang w:val="ro-RO"/>
              </w:rPr>
              <w:t>Figura 4.</w:t>
            </w:r>
            <w:r w:rsidRPr="001026A7">
              <w:rPr>
                <w:rFonts w:ascii="Times New Roman" w:hAnsi="Times New Roman"/>
                <w:color w:val="000000"/>
                <w:lang w:val="ro-RO"/>
              </w:rPr>
              <w:t xml:space="preserve"> Redarea imaginii punctuale</w:t>
            </w:r>
          </w:p>
        </w:tc>
      </w:tr>
    </w:tbl>
    <w:p w:rsidR="001C09FB" w:rsidRPr="00D26CE3" w:rsidRDefault="001C09FB" w:rsidP="00A9694F">
      <w:pPr>
        <w:pStyle w:val="NoSpacing"/>
        <w:ind w:firstLine="284"/>
        <w:jc w:val="both"/>
        <w:rPr>
          <w:rFonts w:ascii="Times New Roman" w:hAnsi="Times New Roman"/>
          <w:color w:val="000000"/>
          <w:lang w:val="ro-RO"/>
        </w:rPr>
      </w:pPr>
    </w:p>
    <w:p w:rsidR="003C52C6" w:rsidRPr="00D26CE3" w:rsidRDefault="001A6D16" w:rsidP="001A6D16">
      <w:pPr>
        <w:pStyle w:val="NoSpacing"/>
        <w:spacing w:before="240"/>
        <w:ind w:firstLine="284"/>
        <w:jc w:val="both"/>
        <w:rPr>
          <w:rFonts w:ascii="Times New Roman" w:hAnsi="Times New Roman"/>
          <w:b/>
          <w:color w:val="000000"/>
          <w:lang w:val="ro-RO"/>
        </w:rPr>
      </w:pPr>
      <w:r w:rsidRPr="00D26CE3">
        <w:rPr>
          <w:rFonts w:ascii="Times New Roman" w:hAnsi="Times New Roman"/>
          <w:b/>
          <w:color w:val="000000"/>
          <w:lang w:val="ro-RO"/>
        </w:rPr>
        <w:t xml:space="preserve">4. </w:t>
      </w:r>
      <w:r w:rsidR="003C52C6" w:rsidRPr="00D26CE3">
        <w:rPr>
          <w:rFonts w:ascii="Times New Roman" w:hAnsi="Times New Roman"/>
          <w:b/>
          <w:color w:val="000000"/>
          <w:lang w:val="ro-RO"/>
        </w:rPr>
        <w:t>Tipuri de film holografic</w:t>
      </w:r>
    </w:p>
    <w:p w:rsidR="003C52C6" w:rsidRPr="00D26CE3" w:rsidRDefault="003C52C6" w:rsidP="0086364E">
      <w:pPr>
        <w:pStyle w:val="NoSpacing"/>
        <w:ind w:firstLine="284"/>
        <w:jc w:val="both"/>
        <w:rPr>
          <w:rFonts w:ascii="Times New Roman" w:hAnsi="Times New Roman"/>
          <w:color w:val="000000"/>
          <w:lang w:val="ro-RO"/>
        </w:rPr>
      </w:pPr>
      <w:r w:rsidRPr="00D26CE3">
        <w:rPr>
          <w:rFonts w:ascii="Times New Roman" w:hAnsi="Times New Roman"/>
          <w:color w:val="000000"/>
          <w:lang w:val="ro-RO"/>
        </w:rPr>
        <w:t>Emulsiile cel mai folosite pentru fil</w:t>
      </w:r>
      <w:r w:rsidR="006B6677">
        <w:rPr>
          <w:rFonts w:ascii="Times New Roman" w:hAnsi="Times New Roman"/>
          <w:color w:val="000000"/>
          <w:lang w:val="ro-RO"/>
        </w:rPr>
        <w:t>mele holografice sunt cele cu halogenură de argint, gelatină dicromată şi fotopolimerii.</w:t>
      </w:r>
    </w:p>
    <w:p w:rsidR="003C52C6" w:rsidRPr="00D26CE3" w:rsidRDefault="006B6677" w:rsidP="006B6677">
      <w:pPr>
        <w:pStyle w:val="NoSpacing"/>
        <w:ind w:firstLine="284"/>
        <w:jc w:val="both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În urma utilizării filmelor cu h</w:t>
      </w:r>
      <w:r w:rsidR="003C52C6" w:rsidRPr="00D26CE3">
        <w:rPr>
          <w:rFonts w:ascii="Times New Roman" w:hAnsi="Times New Roman"/>
          <w:color w:val="000000"/>
          <w:lang w:val="ro-RO"/>
        </w:rPr>
        <w:t>alogenur</w:t>
      </w:r>
      <w:r>
        <w:rPr>
          <w:rFonts w:ascii="Times New Roman" w:hAnsi="Times New Roman"/>
          <w:color w:val="000000"/>
          <w:lang w:val="ro-RO"/>
        </w:rPr>
        <w:t>ă</w:t>
      </w:r>
      <w:r w:rsidR="003C52C6" w:rsidRPr="00D26CE3">
        <w:rPr>
          <w:rFonts w:ascii="Times New Roman" w:hAnsi="Times New Roman"/>
          <w:color w:val="000000"/>
          <w:lang w:val="ro-RO"/>
        </w:rPr>
        <w:t xml:space="preserve"> de argint</w:t>
      </w:r>
      <w:r w:rsidR="0086364E" w:rsidRPr="00D26CE3">
        <w:rPr>
          <w:rFonts w:ascii="Times New Roman" w:hAnsi="Times New Roman"/>
          <w:color w:val="000000"/>
          <w:lang w:val="ro-RO"/>
        </w:rPr>
        <w:t xml:space="preserve"> se ob</w:t>
      </w:r>
      <w:r>
        <w:rPr>
          <w:rFonts w:ascii="Times New Roman" w:hAnsi="Times New Roman"/>
          <w:color w:val="000000"/>
          <w:lang w:val="ro-RO"/>
        </w:rPr>
        <w:t>ţ</w:t>
      </w:r>
      <w:r w:rsidR="0086364E" w:rsidRPr="00D26CE3">
        <w:rPr>
          <w:rFonts w:ascii="Times New Roman" w:hAnsi="Times New Roman"/>
          <w:color w:val="000000"/>
          <w:lang w:val="ro-RO"/>
        </w:rPr>
        <w:t>in imagini de foarte bun</w:t>
      </w:r>
      <w:r>
        <w:rPr>
          <w:rFonts w:ascii="Times New Roman" w:hAnsi="Times New Roman"/>
          <w:color w:val="000000"/>
          <w:lang w:val="ro-RO"/>
        </w:rPr>
        <w:t>ă</w:t>
      </w:r>
      <w:r w:rsidR="0086364E" w:rsidRPr="00D26CE3">
        <w:rPr>
          <w:rFonts w:ascii="Times New Roman" w:hAnsi="Times New Roman"/>
          <w:color w:val="000000"/>
          <w:lang w:val="ro-RO"/>
        </w:rPr>
        <w:t xml:space="preserve"> calitate, care sunt utilizate de fotografi </w:t>
      </w:r>
      <w:r>
        <w:rPr>
          <w:rFonts w:ascii="Times New Roman" w:hAnsi="Times New Roman"/>
          <w:color w:val="000000"/>
          <w:lang w:val="ro-RO"/>
        </w:rPr>
        <w:t>ş</w:t>
      </w:r>
      <w:r w:rsidR="0086364E" w:rsidRPr="00D26CE3">
        <w:rPr>
          <w:rFonts w:ascii="Times New Roman" w:hAnsi="Times New Roman"/>
          <w:color w:val="000000"/>
          <w:lang w:val="ro-RO"/>
        </w:rPr>
        <w:t>i arti</w:t>
      </w:r>
      <w:r>
        <w:rPr>
          <w:rFonts w:ascii="Times New Roman" w:hAnsi="Times New Roman"/>
          <w:color w:val="000000"/>
          <w:lang w:val="ro-RO"/>
        </w:rPr>
        <w:t>ş</w:t>
      </w:r>
      <w:r w:rsidR="0086364E" w:rsidRPr="00D26CE3">
        <w:rPr>
          <w:rFonts w:ascii="Times New Roman" w:hAnsi="Times New Roman"/>
          <w:color w:val="000000"/>
          <w:lang w:val="ro-RO"/>
        </w:rPr>
        <w:t>ti. Aceat</w:t>
      </w:r>
      <w:r>
        <w:rPr>
          <w:rFonts w:ascii="Times New Roman" w:hAnsi="Times New Roman"/>
          <w:color w:val="000000"/>
          <w:lang w:val="ro-RO"/>
        </w:rPr>
        <w:t>ă</w:t>
      </w:r>
      <w:r w:rsidR="0086364E" w:rsidRPr="00D26CE3">
        <w:rPr>
          <w:rFonts w:ascii="Times New Roman" w:hAnsi="Times New Roman"/>
          <w:color w:val="000000"/>
          <w:lang w:val="ro-RO"/>
        </w:rPr>
        <w:t xml:space="preserve"> emulsie este mai ieftin</w:t>
      </w:r>
      <w:r>
        <w:rPr>
          <w:rFonts w:ascii="Times New Roman" w:hAnsi="Times New Roman"/>
          <w:color w:val="000000"/>
          <w:lang w:val="ro-RO"/>
        </w:rPr>
        <w:t>ă</w:t>
      </w:r>
      <w:r w:rsidR="0086364E" w:rsidRPr="00D26CE3">
        <w:rPr>
          <w:rFonts w:ascii="Times New Roman" w:hAnsi="Times New Roman"/>
          <w:color w:val="000000"/>
          <w:lang w:val="ro-RO"/>
        </w:rPr>
        <w:t>, mai pu</w:t>
      </w:r>
      <w:r>
        <w:rPr>
          <w:rFonts w:ascii="Times New Roman" w:hAnsi="Times New Roman"/>
          <w:color w:val="000000"/>
          <w:lang w:val="ro-RO"/>
        </w:rPr>
        <w:t>ţ</w:t>
      </w:r>
      <w:r w:rsidR="0086364E" w:rsidRPr="00D26CE3">
        <w:rPr>
          <w:rFonts w:ascii="Times New Roman" w:hAnsi="Times New Roman"/>
          <w:color w:val="000000"/>
          <w:lang w:val="ro-RO"/>
        </w:rPr>
        <w:t>in fragil</w:t>
      </w:r>
      <w:r>
        <w:rPr>
          <w:rFonts w:ascii="Times New Roman" w:hAnsi="Times New Roman"/>
          <w:color w:val="000000"/>
          <w:lang w:val="ro-RO"/>
        </w:rPr>
        <w:t>ă</w:t>
      </w:r>
      <w:r w:rsidR="0086364E" w:rsidRPr="00D26CE3">
        <w:rPr>
          <w:rFonts w:ascii="Times New Roman" w:hAnsi="Times New Roman"/>
          <w:color w:val="000000"/>
          <w:lang w:val="ro-RO"/>
        </w:rPr>
        <w:t>, mai u</w:t>
      </w:r>
      <w:r>
        <w:rPr>
          <w:rFonts w:ascii="Times New Roman" w:hAnsi="Times New Roman"/>
          <w:color w:val="000000"/>
          <w:lang w:val="ro-RO"/>
        </w:rPr>
        <w:t>ş</w:t>
      </w:r>
      <w:r w:rsidR="0086364E" w:rsidRPr="00D26CE3">
        <w:rPr>
          <w:rFonts w:ascii="Times New Roman" w:hAnsi="Times New Roman"/>
          <w:color w:val="000000"/>
          <w:lang w:val="ro-RO"/>
        </w:rPr>
        <w:t>or de m</w:t>
      </w:r>
      <w:r>
        <w:rPr>
          <w:rFonts w:ascii="Times New Roman" w:hAnsi="Times New Roman"/>
          <w:color w:val="000000"/>
          <w:lang w:val="ro-RO"/>
        </w:rPr>
        <w:t>â</w:t>
      </w:r>
      <w:r w:rsidR="0086364E" w:rsidRPr="00D26CE3">
        <w:rPr>
          <w:rFonts w:ascii="Times New Roman" w:hAnsi="Times New Roman"/>
          <w:color w:val="000000"/>
          <w:lang w:val="ro-RO"/>
        </w:rPr>
        <w:t>nuit, dar nu asigur</w:t>
      </w:r>
      <w:r>
        <w:rPr>
          <w:rFonts w:ascii="Times New Roman" w:hAnsi="Times New Roman"/>
          <w:color w:val="000000"/>
          <w:lang w:val="ro-RO"/>
        </w:rPr>
        <w:t>ă</w:t>
      </w:r>
      <w:r w:rsidR="0086364E" w:rsidRPr="00D26CE3">
        <w:rPr>
          <w:rFonts w:ascii="Times New Roman" w:hAnsi="Times New Roman"/>
          <w:color w:val="000000"/>
          <w:lang w:val="ro-RO"/>
        </w:rPr>
        <w:t xml:space="preserve"> o calitate superioar</w:t>
      </w:r>
      <w:r>
        <w:rPr>
          <w:rFonts w:ascii="Times New Roman" w:hAnsi="Times New Roman"/>
          <w:color w:val="000000"/>
          <w:lang w:val="ro-RO"/>
        </w:rPr>
        <w:t>ă</w:t>
      </w:r>
      <w:r w:rsidR="0086364E" w:rsidRPr="00D26CE3">
        <w:rPr>
          <w:rFonts w:ascii="Times New Roman" w:hAnsi="Times New Roman"/>
          <w:color w:val="000000"/>
          <w:lang w:val="ro-RO"/>
        </w:rPr>
        <w:t xml:space="preserve"> în privin</w:t>
      </w:r>
      <w:r>
        <w:rPr>
          <w:rFonts w:ascii="Times New Roman" w:hAnsi="Times New Roman"/>
          <w:color w:val="000000"/>
          <w:lang w:val="ro-RO"/>
        </w:rPr>
        <w:t>ţ</w:t>
      </w:r>
      <w:r w:rsidR="0086364E" w:rsidRPr="00D26CE3">
        <w:rPr>
          <w:rFonts w:ascii="Times New Roman" w:hAnsi="Times New Roman"/>
          <w:color w:val="000000"/>
          <w:lang w:val="ro-RO"/>
        </w:rPr>
        <w:t>a ad</w:t>
      </w:r>
      <w:r>
        <w:rPr>
          <w:rFonts w:ascii="Times New Roman" w:hAnsi="Times New Roman"/>
          <w:color w:val="000000"/>
          <w:lang w:val="ro-RO"/>
        </w:rPr>
        <w:t>â</w:t>
      </w:r>
      <w:r w:rsidR="0086364E" w:rsidRPr="00D26CE3">
        <w:rPr>
          <w:rFonts w:ascii="Times New Roman" w:hAnsi="Times New Roman"/>
          <w:color w:val="000000"/>
          <w:lang w:val="ro-RO"/>
        </w:rPr>
        <w:t xml:space="preserve">ncimii imaginii </w:t>
      </w:r>
      <w:r>
        <w:rPr>
          <w:rFonts w:ascii="Times New Roman" w:hAnsi="Times New Roman"/>
          <w:color w:val="000000"/>
          <w:lang w:val="ro-RO"/>
        </w:rPr>
        <w:t>ş</w:t>
      </w:r>
      <w:r w:rsidR="0086364E" w:rsidRPr="00D26CE3">
        <w:rPr>
          <w:rFonts w:ascii="Times New Roman" w:hAnsi="Times New Roman"/>
          <w:color w:val="000000"/>
          <w:lang w:val="ro-RO"/>
        </w:rPr>
        <w:t>i a rezolu</w:t>
      </w:r>
      <w:r>
        <w:rPr>
          <w:rFonts w:ascii="Times New Roman" w:hAnsi="Times New Roman"/>
          <w:color w:val="000000"/>
          <w:lang w:val="ro-RO"/>
        </w:rPr>
        <w:t>ţ</w:t>
      </w:r>
      <w:r w:rsidR="0086364E" w:rsidRPr="00D26CE3">
        <w:rPr>
          <w:rFonts w:ascii="Times New Roman" w:hAnsi="Times New Roman"/>
          <w:color w:val="000000"/>
          <w:lang w:val="ro-RO"/>
        </w:rPr>
        <w:t>iei acesteia</w:t>
      </w:r>
      <w:r w:rsidR="003C52C6" w:rsidRPr="00D26CE3">
        <w:rPr>
          <w:rFonts w:ascii="Times New Roman" w:hAnsi="Times New Roman"/>
          <w:color w:val="000000"/>
          <w:lang w:val="ro-RO"/>
        </w:rPr>
        <w:t xml:space="preserve">; </w:t>
      </w:r>
    </w:p>
    <w:p w:rsidR="003C52C6" w:rsidRPr="00D26CE3" w:rsidRDefault="006B6677" w:rsidP="006B6677">
      <w:pPr>
        <w:pStyle w:val="NoSpacing"/>
        <w:ind w:firstLine="284"/>
        <w:jc w:val="both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G</w:t>
      </w:r>
      <w:r w:rsidR="003C52C6" w:rsidRPr="00D26CE3">
        <w:rPr>
          <w:rFonts w:ascii="Times New Roman" w:hAnsi="Times New Roman"/>
          <w:color w:val="000000"/>
          <w:lang w:val="ro-RO"/>
        </w:rPr>
        <w:t>elatin</w:t>
      </w:r>
      <w:r>
        <w:rPr>
          <w:rFonts w:ascii="Times New Roman" w:hAnsi="Times New Roman"/>
          <w:color w:val="000000"/>
          <w:lang w:val="ro-RO"/>
        </w:rPr>
        <w:t>ă</w:t>
      </w:r>
      <w:r w:rsidR="003C52C6" w:rsidRPr="00D26CE3">
        <w:rPr>
          <w:rFonts w:ascii="Times New Roman" w:hAnsi="Times New Roman"/>
          <w:color w:val="000000"/>
          <w:lang w:val="ro-RO"/>
        </w:rPr>
        <w:t xml:space="preserve"> dicromat</w:t>
      </w:r>
      <w:r>
        <w:rPr>
          <w:rFonts w:ascii="Times New Roman" w:hAnsi="Times New Roman"/>
          <w:color w:val="000000"/>
          <w:lang w:val="ro-RO"/>
        </w:rPr>
        <w:t>ă</w:t>
      </w:r>
      <w:r w:rsidR="003C52C6" w:rsidRPr="00D26CE3">
        <w:rPr>
          <w:rFonts w:ascii="Times New Roman" w:hAnsi="Times New Roman"/>
          <w:color w:val="000000"/>
          <w:lang w:val="ro-RO"/>
        </w:rPr>
        <w:t xml:space="preserve"> (DCG)</w:t>
      </w:r>
      <w:r w:rsidR="0086364E" w:rsidRPr="00D26CE3">
        <w:rPr>
          <w:rFonts w:ascii="Times New Roman" w:hAnsi="Times New Roman"/>
          <w:color w:val="000000"/>
          <w:lang w:val="ro-RO"/>
        </w:rPr>
        <w:t xml:space="preserve"> este un amestec de gelatin</w:t>
      </w:r>
      <w:r>
        <w:rPr>
          <w:rFonts w:ascii="Times New Roman" w:hAnsi="Times New Roman"/>
          <w:color w:val="000000"/>
          <w:lang w:val="ro-RO"/>
        </w:rPr>
        <w:t>ă</w:t>
      </w:r>
      <w:r w:rsidR="0086364E" w:rsidRPr="00D26CE3">
        <w:rPr>
          <w:rFonts w:ascii="Times New Roman" w:hAnsi="Times New Roman"/>
          <w:color w:val="000000"/>
          <w:lang w:val="ro-RO"/>
        </w:rPr>
        <w:t xml:space="preserve"> cu alte substan</w:t>
      </w:r>
      <w:r>
        <w:rPr>
          <w:rFonts w:ascii="Times New Roman" w:hAnsi="Times New Roman"/>
          <w:color w:val="000000"/>
          <w:lang w:val="ro-RO"/>
        </w:rPr>
        <w:t>ţ</w:t>
      </w:r>
      <w:r w:rsidR="0086364E" w:rsidRPr="00D26CE3">
        <w:rPr>
          <w:rFonts w:ascii="Times New Roman" w:hAnsi="Times New Roman"/>
          <w:color w:val="000000"/>
          <w:lang w:val="ro-RO"/>
        </w:rPr>
        <w:t>e chimice, depus</w:t>
      </w:r>
      <w:r>
        <w:rPr>
          <w:rFonts w:ascii="Times New Roman" w:hAnsi="Times New Roman"/>
          <w:color w:val="000000"/>
          <w:lang w:val="ro-RO"/>
        </w:rPr>
        <w:t>ă</w:t>
      </w:r>
      <w:r w:rsidR="0086364E" w:rsidRPr="00D26CE3">
        <w:rPr>
          <w:rFonts w:ascii="Times New Roman" w:hAnsi="Times New Roman"/>
          <w:color w:val="000000"/>
          <w:lang w:val="ro-RO"/>
        </w:rPr>
        <w:t xml:space="preserve"> pe sticl</w:t>
      </w:r>
      <w:r>
        <w:rPr>
          <w:rFonts w:ascii="Times New Roman" w:hAnsi="Times New Roman"/>
          <w:color w:val="000000"/>
          <w:lang w:val="ro-RO"/>
        </w:rPr>
        <w:t>ă</w:t>
      </w:r>
      <w:r w:rsidR="0086364E" w:rsidRPr="00D26CE3">
        <w:rPr>
          <w:rFonts w:ascii="Times New Roman" w:hAnsi="Times New Roman"/>
          <w:color w:val="000000"/>
          <w:lang w:val="ro-RO"/>
        </w:rPr>
        <w:t>. Dicromatele produc imagini str</w:t>
      </w:r>
      <w:r>
        <w:rPr>
          <w:rFonts w:ascii="Times New Roman" w:hAnsi="Times New Roman"/>
          <w:color w:val="000000"/>
          <w:lang w:val="ro-RO"/>
        </w:rPr>
        <w:t>ă</w:t>
      </w:r>
      <w:r w:rsidR="0086364E" w:rsidRPr="00D26CE3">
        <w:rPr>
          <w:rFonts w:ascii="Times New Roman" w:hAnsi="Times New Roman"/>
          <w:color w:val="000000"/>
          <w:lang w:val="ro-RO"/>
        </w:rPr>
        <w:t>lucitoare în domeniul galben din vizibil. Imaginile au o ad</w:t>
      </w:r>
      <w:r>
        <w:rPr>
          <w:rFonts w:ascii="Times New Roman" w:hAnsi="Times New Roman"/>
          <w:color w:val="000000"/>
          <w:lang w:val="ro-RO"/>
        </w:rPr>
        <w:t>â</w:t>
      </w:r>
      <w:r w:rsidR="0086364E" w:rsidRPr="00D26CE3">
        <w:rPr>
          <w:rFonts w:ascii="Times New Roman" w:hAnsi="Times New Roman"/>
          <w:color w:val="000000"/>
          <w:lang w:val="ro-RO"/>
        </w:rPr>
        <w:t>ncime mic</w:t>
      </w:r>
      <w:r>
        <w:rPr>
          <w:rFonts w:ascii="Times New Roman" w:hAnsi="Times New Roman"/>
          <w:color w:val="000000"/>
          <w:lang w:val="ro-RO"/>
        </w:rPr>
        <w:t>ă</w:t>
      </w:r>
      <w:r w:rsidR="0086364E" w:rsidRPr="00D26CE3">
        <w:rPr>
          <w:rFonts w:ascii="Times New Roman" w:hAnsi="Times New Roman"/>
          <w:color w:val="000000"/>
          <w:lang w:val="ro-RO"/>
        </w:rPr>
        <w:t>, dar se pot observa cu ochiul liber. Aceast</w:t>
      </w:r>
      <w:r>
        <w:rPr>
          <w:rFonts w:ascii="Times New Roman" w:hAnsi="Times New Roman"/>
          <w:color w:val="000000"/>
          <w:lang w:val="ro-RO"/>
        </w:rPr>
        <w:t>ă</w:t>
      </w:r>
      <w:r w:rsidR="0086364E" w:rsidRPr="00D26CE3">
        <w:rPr>
          <w:rFonts w:ascii="Times New Roman" w:hAnsi="Times New Roman"/>
          <w:color w:val="000000"/>
          <w:lang w:val="ro-RO"/>
        </w:rPr>
        <w:t xml:space="preserve"> calitate le face mult utilizate în industria cadourilor. Dicromatele au fost în multe cazuri înlocuite cu fotopolimeri</w:t>
      </w:r>
      <w:r w:rsidR="003C52C6" w:rsidRPr="00D26CE3">
        <w:rPr>
          <w:rFonts w:ascii="Times New Roman" w:hAnsi="Times New Roman"/>
          <w:color w:val="000000"/>
          <w:lang w:val="ro-RO"/>
        </w:rPr>
        <w:t xml:space="preserve">; </w:t>
      </w:r>
    </w:p>
    <w:p w:rsidR="003C52C6" w:rsidRPr="00D26CE3" w:rsidRDefault="006B6677" w:rsidP="006B6677">
      <w:pPr>
        <w:pStyle w:val="NoSpacing"/>
        <w:ind w:firstLine="284"/>
        <w:jc w:val="both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Fotopolimerii sunt</w:t>
      </w:r>
      <w:r w:rsidR="0086364E" w:rsidRPr="00D26CE3">
        <w:rPr>
          <w:rFonts w:ascii="Times New Roman" w:hAnsi="Times New Roman"/>
          <w:color w:val="000000"/>
          <w:lang w:val="ro-RO"/>
        </w:rPr>
        <w:t xml:space="preserve"> materialele cele mai noi utilizate la înregistrarea imaginilor. Acestea au fost introduse de Polaroid </w:t>
      </w:r>
      <w:r>
        <w:rPr>
          <w:rFonts w:ascii="Times New Roman" w:hAnsi="Times New Roman"/>
          <w:color w:val="000000"/>
          <w:lang w:val="ro-RO"/>
        </w:rPr>
        <w:t>ş</w:t>
      </w:r>
      <w:r w:rsidR="0086364E" w:rsidRPr="00D26CE3">
        <w:rPr>
          <w:rFonts w:ascii="Times New Roman" w:hAnsi="Times New Roman"/>
          <w:color w:val="000000"/>
          <w:lang w:val="ro-RO"/>
        </w:rPr>
        <w:t xml:space="preserve">i Dupont. Fotopolimerii au un suport de plastic </w:t>
      </w:r>
      <w:r>
        <w:rPr>
          <w:rFonts w:ascii="Times New Roman" w:hAnsi="Times New Roman"/>
          <w:color w:val="000000"/>
          <w:lang w:val="ro-RO"/>
        </w:rPr>
        <w:t>ş</w:t>
      </w:r>
      <w:r w:rsidR="0086364E" w:rsidRPr="00D26CE3">
        <w:rPr>
          <w:rFonts w:ascii="Times New Roman" w:hAnsi="Times New Roman"/>
          <w:color w:val="000000"/>
          <w:lang w:val="ro-RO"/>
        </w:rPr>
        <w:t>i sunt adecva</w:t>
      </w:r>
      <w:r>
        <w:rPr>
          <w:rFonts w:ascii="Times New Roman" w:hAnsi="Times New Roman"/>
          <w:color w:val="000000"/>
          <w:lang w:val="ro-RO"/>
        </w:rPr>
        <w:t>ţ</w:t>
      </w:r>
      <w:r w:rsidR="0086364E" w:rsidRPr="00D26CE3">
        <w:rPr>
          <w:rFonts w:ascii="Times New Roman" w:hAnsi="Times New Roman"/>
          <w:color w:val="000000"/>
          <w:lang w:val="ro-RO"/>
        </w:rPr>
        <w:t>i pentru produc</w:t>
      </w:r>
      <w:r>
        <w:rPr>
          <w:rFonts w:ascii="Times New Roman" w:hAnsi="Times New Roman"/>
          <w:color w:val="000000"/>
          <w:lang w:val="ro-RO"/>
        </w:rPr>
        <w:t>ţ</w:t>
      </w:r>
      <w:r w:rsidR="0086364E" w:rsidRPr="00D26CE3">
        <w:rPr>
          <w:rFonts w:ascii="Times New Roman" w:hAnsi="Times New Roman"/>
          <w:color w:val="000000"/>
          <w:lang w:val="ro-RO"/>
        </w:rPr>
        <w:t>ie de serie. Ad</w:t>
      </w:r>
      <w:r>
        <w:rPr>
          <w:rFonts w:ascii="Times New Roman" w:hAnsi="Times New Roman"/>
          <w:color w:val="000000"/>
          <w:lang w:val="ro-RO"/>
        </w:rPr>
        <w:t>â</w:t>
      </w:r>
      <w:r w:rsidR="0086364E" w:rsidRPr="00D26CE3">
        <w:rPr>
          <w:rFonts w:ascii="Times New Roman" w:hAnsi="Times New Roman"/>
          <w:color w:val="000000"/>
          <w:lang w:val="ro-RO"/>
        </w:rPr>
        <w:t>ncimea imaginii este pu</w:t>
      </w:r>
      <w:r>
        <w:rPr>
          <w:rFonts w:ascii="Times New Roman" w:hAnsi="Times New Roman"/>
          <w:color w:val="000000"/>
          <w:lang w:val="ro-RO"/>
        </w:rPr>
        <w:t>ţ</w:t>
      </w:r>
      <w:r w:rsidR="0086364E" w:rsidRPr="00D26CE3">
        <w:rPr>
          <w:rFonts w:ascii="Times New Roman" w:hAnsi="Times New Roman"/>
          <w:color w:val="000000"/>
          <w:lang w:val="ro-RO"/>
        </w:rPr>
        <w:t>in mai mic</w:t>
      </w:r>
      <w:r>
        <w:rPr>
          <w:rFonts w:ascii="Times New Roman" w:hAnsi="Times New Roman"/>
          <w:color w:val="000000"/>
          <w:lang w:val="ro-RO"/>
        </w:rPr>
        <w:t>ă</w:t>
      </w:r>
      <w:r w:rsidR="0086364E" w:rsidRPr="00D26CE3">
        <w:rPr>
          <w:rFonts w:ascii="Times New Roman" w:hAnsi="Times New Roman"/>
          <w:color w:val="000000"/>
          <w:lang w:val="ro-RO"/>
        </w:rPr>
        <w:t xml:space="preserve"> dec</w:t>
      </w:r>
      <w:r>
        <w:rPr>
          <w:rFonts w:ascii="Times New Roman" w:hAnsi="Times New Roman"/>
          <w:color w:val="000000"/>
          <w:lang w:val="ro-RO"/>
        </w:rPr>
        <w:t>â</w:t>
      </w:r>
      <w:r w:rsidR="0086364E" w:rsidRPr="00D26CE3">
        <w:rPr>
          <w:rFonts w:ascii="Times New Roman" w:hAnsi="Times New Roman"/>
          <w:color w:val="000000"/>
          <w:lang w:val="ro-RO"/>
        </w:rPr>
        <w:t>t în cazul cele ob</w:t>
      </w:r>
      <w:r>
        <w:rPr>
          <w:rFonts w:ascii="Times New Roman" w:hAnsi="Times New Roman"/>
          <w:color w:val="000000"/>
          <w:lang w:val="ro-RO"/>
        </w:rPr>
        <w:t>ţ</w:t>
      </w:r>
      <w:r w:rsidR="0086364E" w:rsidRPr="00D26CE3">
        <w:rPr>
          <w:rFonts w:ascii="Times New Roman" w:hAnsi="Times New Roman"/>
          <w:color w:val="000000"/>
          <w:lang w:val="ro-RO"/>
        </w:rPr>
        <w:t>inute cu halogenur</w:t>
      </w:r>
      <w:r>
        <w:rPr>
          <w:rFonts w:ascii="Times New Roman" w:hAnsi="Times New Roman"/>
          <w:color w:val="000000"/>
          <w:lang w:val="ro-RO"/>
        </w:rPr>
        <w:t>ă</w:t>
      </w:r>
      <w:r w:rsidR="0086364E" w:rsidRPr="00D26CE3">
        <w:rPr>
          <w:rFonts w:ascii="Times New Roman" w:hAnsi="Times New Roman"/>
          <w:color w:val="000000"/>
          <w:lang w:val="ro-RO"/>
        </w:rPr>
        <w:t xml:space="preserve"> de argint, dar imaginile sunt mai str</w:t>
      </w:r>
      <w:r>
        <w:rPr>
          <w:rFonts w:ascii="Times New Roman" w:hAnsi="Times New Roman"/>
          <w:color w:val="000000"/>
          <w:lang w:val="ro-RO"/>
        </w:rPr>
        <w:t>ă</w:t>
      </w:r>
      <w:r w:rsidR="0086364E" w:rsidRPr="00D26CE3">
        <w:rPr>
          <w:rFonts w:ascii="Times New Roman" w:hAnsi="Times New Roman"/>
          <w:color w:val="000000"/>
          <w:lang w:val="ro-RO"/>
        </w:rPr>
        <w:t xml:space="preserve">lucitoare </w:t>
      </w:r>
      <w:r>
        <w:rPr>
          <w:rFonts w:ascii="Times New Roman" w:hAnsi="Times New Roman"/>
          <w:color w:val="000000"/>
          <w:lang w:val="ro-RO"/>
        </w:rPr>
        <w:t>ş</w:t>
      </w:r>
      <w:r w:rsidR="0086364E" w:rsidRPr="00D26CE3">
        <w:rPr>
          <w:rFonts w:ascii="Times New Roman" w:hAnsi="Times New Roman"/>
          <w:color w:val="000000"/>
          <w:lang w:val="ro-RO"/>
        </w:rPr>
        <w:t>i au un unghi mai mare din care pot fi observate.</w:t>
      </w:r>
    </w:p>
    <w:p w:rsidR="00D26CE3" w:rsidRPr="00D26CE3" w:rsidRDefault="00D26CE3" w:rsidP="00D26CE3">
      <w:pPr>
        <w:pStyle w:val="NoSpacing"/>
        <w:spacing w:before="240"/>
        <w:ind w:firstLine="284"/>
        <w:rPr>
          <w:rFonts w:ascii="Times New Roman" w:hAnsi="Times New Roman"/>
          <w:b/>
          <w:lang w:val="ro-RO"/>
        </w:rPr>
      </w:pPr>
      <w:r w:rsidRPr="00D26CE3">
        <w:rPr>
          <w:rFonts w:ascii="Times New Roman" w:hAnsi="Times New Roman"/>
          <w:b/>
          <w:lang w:val="ro-RO"/>
        </w:rPr>
        <w:t>5. Aplica</w:t>
      </w:r>
      <w:r w:rsidR="006B6677">
        <w:rPr>
          <w:rFonts w:ascii="Times New Roman" w:hAnsi="Times New Roman"/>
          <w:b/>
          <w:lang w:val="ro-RO"/>
        </w:rPr>
        <w:t>ţ</w:t>
      </w:r>
      <w:r w:rsidRPr="00D26CE3">
        <w:rPr>
          <w:rFonts w:ascii="Times New Roman" w:hAnsi="Times New Roman"/>
          <w:b/>
          <w:lang w:val="ro-RO"/>
        </w:rPr>
        <w:t>ii ale holografiei</w:t>
      </w:r>
    </w:p>
    <w:p w:rsidR="00D26CE3" w:rsidRPr="00D26CE3" w:rsidRDefault="00D26CE3" w:rsidP="00D26CE3">
      <w:pPr>
        <w:pStyle w:val="NoSpacing"/>
        <w:ind w:firstLine="284"/>
        <w:jc w:val="both"/>
        <w:rPr>
          <w:rFonts w:ascii="Times New Roman" w:hAnsi="Times New Roman"/>
          <w:lang w:val="ro-RO"/>
        </w:rPr>
      </w:pPr>
      <w:r w:rsidRPr="00D26CE3">
        <w:rPr>
          <w:rFonts w:ascii="Times New Roman" w:hAnsi="Times New Roman"/>
          <w:lang w:val="ro-RO"/>
        </w:rPr>
        <w:t>Holografia reprezint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unul din exemplele cele mai fascinante de recombinare a radia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>iei împr</w:t>
      </w:r>
      <w:r w:rsidR="006B6677">
        <w:rPr>
          <w:rFonts w:ascii="Times New Roman" w:hAnsi="Times New Roman"/>
          <w:lang w:val="ro-RO"/>
        </w:rPr>
        <w:t>ăş</w:t>
      </w:r>
      <w:r w:rsidRPr="00D26CE3">
        <w:rPr>
          <w:rFonts w:ascii="Times New Roman" w:hAnsi="Times New Roman"/>
          <w:lang w:val="ro-RO"/>
        </w:rPr>
        <w:t>tiate pentru a produce fotografii. Aceasta este at</w:t>
      </w:r>
      <w:r w:rsidR="006B6677">
        <w:rPr>
          <w:rFonts w:ascii="Times New Roman" w:hAnsi="Times New Roman"/>
          <w:lang w:val="ro-RO"/>
        </w:rPr>
        <w:t>â</w:t>
      </w:r>
      <w:r w:rsidRPr="00D26CE3">
        <w:rPr>
          <w:rFonts w:ascii="Times New Roman" w:hAnsi="Times New Roman"/>
          <w:lang w:val="ro-RO"/>
        </w:rPr>
        <w:t>t o metod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utilizat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pentru a produce imagini c</w:t>
      </w:r>
      <w:r w:rsidR="006B6677">
        <w:rPr>
          <w:rFonts w:ascii="Times New Roman" w:hAnsi="Times New Roman"/>
          <w:lang w:val="ro-RO"/>
        </w:rPr>
        <w:t>â</w:t>
      </w:r>
      <w:r w:rsidRPr="00D26CE3">
        <w:rPr>
          <w:rFonts w:ascii="Times New Roman" w:hAnsi="Times New Roman"/>
          <w:lang w:val="ro-RO"/>
        </w:rPr>
        <w:t xml:space="preserve">t </w:t>
      </w:r>
      <w:r w:rsidR="006B6677">
        <w:rPr>
          <w:rFonts w:ascii="Times New Roman" w:hAnsi="Times New Roman"/>
          <w:lang w:val="ro-RO"/>
        </w:rPr>
        <w:t>ş</w:t>
      </w:r>
      <w:r w:rsidRPr="00D26CE3">
        <w:rPr>
          <w:rFonts w:ascii="Times New Roman" w:hAnsi="Times New Roman"/>
          <w:lang w:val="ro-RO"/>
        </w:rPr>
        <w:t xml:space="preserve">i un instrument important în </w:t>
      </w:r>
      <w:r w:rsidR="006B6677">
        <w:rPr>
          <w:rFonts w:ascii="Times New Roman" w:hAnsi="Times New Roman"/>
          <w:lang w:val="ro-RO"/>
        </w:rPr>
        <w:t>ş</w:t>
      </w:r>
      <w:r w:rsidRPr="00D26CE3">
        <w:rPr>
          <w:rFonts w:ascii="Times New Roman" w:hAnsi="Times New Roman"/>
          <w:lang w:val="ro-RO"/>
        </w:rPr>
        <w:t>tiin</w:t>
      </w:r>
      <w:r w:rsidR="006B6677">
        <w:rPr>
          <w:rFonts w:ascii="Times New Roman" w:hAnsi="Times New Roman"/>
          <w:lang w:val="ro-RO"/>
        </w:rPr>
        <w:t>ţă</w:t>
      </w:r>
      <w:r w:rsidRPr="00D26CE3">
        <w:rPr>
          <w:rFonts w:ascii="Times New Roman" w:hAnsi="Times New Roman"/>
          <w:lang w:val="ro-RO"/>
        </w:rPr>
        <w:t xml:space="preserve"> </w:t>
      </w:r>
      <w:r w:rsidR="006B6677">
        <w:rPr>
          <w:rFonts w:ascii="Times New Roman" w:hAnsi="Times New Roman"/>
          <w:lang w:val="ro-RO"/>
        </w:rPr>
        <w:t>ş</w:t>
      </w:r>
      <w:r w:rsidRPr="00D26CE3">
        <w:rPr>
          <w:rFonts w:ascii="Times New Roman" w:hAnsi="Times New Roman"/>
          <w:lang w:val="ro-RO"/>
        </w:rPr>
        <w:t xml:space="preserve">i tehnologie. </w:t>
      </w:r>
    </w:p>
    <w:p w:rsidR="00D26CE3" w:rsidRPr="00D26CE3" w:rsidRDefault="00D26CE3" w:rsidP="00D26CE3">
      <w:pPr>
        <w:pStyle w:val="NoSpacing"/>
        <w:ind w:firstLine="284"/>
        <w:jc w:val="both"/>
        <w:rPr>
          <w:rFonts w:ascii="Times New Roman" w:hAnsi="Times New Roman"/>
          <w:lang w:val="ro-RO"/>
        </w:rPr>
      </w:pPr>
      <w:r w:rsidRPr="00D26CE3">
        <w:rPr>
          <w:rFonts w:ascii="Times New Roman" w:hAnsi="Times New Roman"/>
          <w:lang w:val="ro-RO"/>
        </w:rPr>
        <w:t>Holografia are multe alte aplica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>ii dec</w:t>
      </w:r>
      <w:r w:rsidR="006B6677">
        <w:rPr>
          <w:rFonts w:ascii="Times New Roman" w:hAnsi="Times New Roman"/>
          <w:lang w:val="ro-RO"/>
        </w:rPr>
        <w:t>â</w:t>
      </w:r>
      <w:r w:rsidRPr="00D26CE3">
        <w:rPr>
          <w:rFonts w:ascii="Times New Roman" w:hAnsi="Times New Roman"/>
          <w:lang w:val="ro-RO"/>
        </w:rPr>
        <w:t>t redarea imaginilor tridimensionale. În ultimii ani, holografia a trecut din laborator în industrie g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>sindu-</w:t>
      </w:r>
      <w:r w:rsidR="006B6677">
        <w:rPr>
          <w:rFonts w:ascii="Times New Roman" w:hAnsi="Times New Roman"/>
          <w:lang w:val="ro-RO"/>
        </w:rPr>
        <w:t>ş</w:t>
      </w:r>
      <w:r w:rsidRPr="00D26CE3">
        <w:rPr>
          <w:rFonts w:ascii="Times New Roman" w:hAnsi="Times New Roman"/>
          <w:lang w:val="ro-RO"/>
        </w:rPr>
        <w:t>i tot mai multe aplica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>ii în comunica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 xml:space="preserve">ii </w:t>
      </w:r>
      <w:r w:rsidR="006B6677">
        <w:rPr>
          <w:rFonts w:ascii="Times New Roman" w:hAnsi="Times New Roman"/>
          <w:lang w:val="ro-RO"/>
        </w:rPr>
        <w:t>ş</w:t>
      </w:r>
      <w:r w:rsidRPr="00D26CE3">
        <w:rPr>
          <w:rFonts w:ascii="Times New Roman" w:hAnsi="Times New Roman"/>
          <w:lang w:val="ro-RO"/>
        </w:rPr>
        <w:t xml:space="preserve">i inginerie. </w:t>
      </w:r>
    </w:p>
    <w:p w:rsidR="00D26CE3" w:rsidRPr="00D26CE3" w:rsidRDefault="00D26CE3" w:rsidP="00D26CE3">
      <w:pPr>
        <w:pStyle w:val="NoSpacing"/>
        <w:spacing w:before="240"/>
        <w:ind w:firstLine="284"/>
        <w:rPr>
          <w:rFonts w:ascii="Times New Roman" w:hAnsi="Times New Roman"/>
          <w:i/>
          <w:lang w:val="ro-RO"/>
        </w:rPr>
      </w:pPr>
      <w:r w:rsidRPr="00D26CE3">
        <w:rPr>
          <w:rFonts w:ascii="Times New Roman" w:hAnsi="Times New Roman"/>
          <w:i/>
          <w:lang w:val="ro-RO"/>
        </w:rPr>
        <w:t>5.1. Memoria holografic</w:t>
      </w:r>
      <w:r w:rsidR="006B6677">
        <w:rPr>
          <w:rFonts w:ascii="Times New Roman" w:hAnsi="Times New Roman"/>
          <w:i/>
          <w:lang w:val="ro-RO"/>
        </w:rPr>
        <w:t>ă</w:t>
      </w:r>
    </w:p>
    <w:p w:rsidR="00D26CE3" w:rsidRPr="00D26CE3" w:rsidRDefault="00D26CE3" w:rsidP="00D26CE3">
      <w:pPr>
        <w:pStyle w:val="NoSpacing"/>
        <w:ind w:firstLine="284"/>
        <w:jc w:val="both"/>
        <w:rPr>
          <w:rFonts w:ascii="Times New Roman" w:hAnsi="Times New Roman"/>
          <w:lang w:val="ro-RO"/>
        </w:rPr>
      </w:pPr>
      <w:r w:rsidRPr="00D26CE3">
        <w:rPr>
          <w:rFonts w:ascii="Times New Roman" w:hAnsi="Times New Roman"/>
          <w:lang w:val="ro-RO"/>
        </w:rPr>
        <w:t xml:space="preserve">În tehnica computerelor holografia poate realiza memorii mult mai mari </w:t>
      </w:r>
      <w:r w:rsidR="006B6677">
        <w:rPr>
          <w:rFonts w:ascii="Times New Roman" w:hAnsi="Times New Roman"/>
          <w:lang w:val="ro-RO"/>
        </w:rPr>
        <w:t>ş</w:t>
      </w:r>
      <w:r w:rsidRPr="00D26CE3">
        <w:rPr>
          <w:rFonts w:ascii="Times New Roman" w:hAnsi="Times New Roman"/>
          <w:lang w:val="ro-RO"/>
        </w:rPr>
        <w:t>i mai rapide dec</w:t>
      </w:r>
      <w:r w:rsidR="006B6677">
        <w:rPr>
          <w:rFonts w:ascii="Times New Roman" w:hAnsi="Times New Roman"/>
          <w:lang w:val="ro-RO"/>
        </w:rPr>
        <w:t>â</w:t>
      </w:r>
      <w:r w:rsidRPr="00D26CE3">
        <w:rPr>
          <w:rFonts w:ascii="Times New Roman" w:hAnsi="Times New Roman"/>
          <w:lang w:val="ro-RO"/>
        </w:rPr>
        <w:t>t cele existente, dar tehnologia de fabrica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>ie a acestora nu este înc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pus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la punct pentru o produc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 xml:space="preserve">ie de serie. </w:t>
      </w:r>
    </w:p>
    <w:p w:rsidR="00D26CE3" w:rsidRDefault="00D26CE3" w:rsidP="00D26CE3">
      <w:pPr>
        <w:pStyle w:val="NoSpacing"/>
        <w:ind w:firstLine="284"/>
        <w:jc w:val="both"/>
        <w:rPr>
          <w:rFonts w:ascii="Times New Roman" w:hAnsi="Times New Roman"/>
          <w:lang w:val="ro-RO"/>
        </w:rPr>
      </w:pPr>
      <w:r w:rsidRPr="00D26CE3">
        <w:rPr>
          <w:rFonts w:ascii="Times New Roman" w:hAnsi="Times New Roman"/>
          <w:lang w:val="ro-RO"/>
        </w:rPr>
        <w:t>Stocarea holografic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de date prin care este stocat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informa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>ia cu o densitate foarte mare în cristale sau fotopolimeri. Aceast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tehnic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are </w:t>
      </w:r>
      <w:r w:rsidR="006B6677">
        <w:rPr>
          <w:rFonts w:ascii="Times New Roman" w:hAnsi="Times New Roman"/>
          <w:lang w:val="ro-RO"/>
        </w:rPr>
        <w:t>ş</w:t>
      </w:r>
      <w:r w:rsidRPr="00D26CE3">
        <w:rPr>
          <w:rFonts w:ascii="Times New Roman" w:hAnsi="Times New Roman"/>
          <w:lang w:val="ro-RO"/>
        </w:rPr>
        <w:t>ansa s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devin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urm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>toarea genera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>ie dup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tehnica Blu-ray (care este limitat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de difrac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 xml:space="preserve">ie). În anul 2005 unele companii ca Optware </w:t>
      </w:r>
      <w:r w:rsidR="006B6677">
        <w:rPr>
          <w:rFonts w:ascii="Times New Roman" w:hAnsi="Times New Roman"/>
          <w:lang w:val="ro-RO"/>
        </w:rPr>
        <w:t>ş</w:t>
      </w:r>
      <w:r w:rsidRPr="00D26CE3">
        <w:rPr>
          <w:rFonts w:ascii="Times New Roman" w:hAnsi="Times New Roman"/>
          <w:lang w:val="ro-RO"/>
        </w:rPr>
        <w:t>i Maxell au produs un disc cu diametrul de 120 mm cu strat holografic care are poten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 xml:space="preserve">ialul de stocare de 3,9 TB </w:t>
      </w:r>
      <w:r w:rsidR="006B6677">
        <w:rPr>
          <w:rFonts w:ascii="Times New Roman" w:hAnsi="Times New Roman"/>
          <w:lang w:val="ro-RO"/>
        </w:rPr>
        <w:t>ş</w:t>
      </w:r>
      <w:r w:rsidRPr="00D26CE3">
        <w:rPr>
          <w:rFonts w:ascii="Times New Roman" w:hAnsi="Times New Roman"/>
          <w:lang w:val="ro-RO"/>
        </w:rPr>
        <w:t xml:space="preserve">i care probabil va purta numele de Holographic Versatil Disc (HVD). </w:t>
      </w:r>
    </w:p>
    <w:p w:rsidR="00EC2E12" w:rsidRPr="00D26CE3" w:rsidRDefault="00EC2E12" w:rsidP="00D26CE3">
      <w:pPr>
        <w:pStyle w:val="NoSpacing"/>
        <w:ind w:firstLine="284"/>
        <w:jc w:val="both"/>
        <w:rPr>
          <w:rFonts w:ascii="Times New Roman" w:hAnsi="Times New Roman"/>
          <w:lang w:val="ro-RO"/>
        </w:rPr>
      </w:pPr>
      <w:bookmarkStart w:id="0" w:name="_GoBack"/>
      <w:bookmarkEnd w:id="0"/>
    </w:p>
    <w:p w:rsidR="00D26CE3" w:rsidRPr="00D26CE3" w:rsidRDefault="00D26CE3" w:rsidP="00D26CE3">
      <w:pPr>
        <w:pStyle w:val="NoSpacing"/>
        <w:spacing w:before="240"/>
        <w:ind w:firstLine="284"/>
        <w:rPr>
          <w:rFonts w:ascii="Times New Roman" w:hAnsi="Times New Roman"/>
          <w:i/>
          <w:lang w:val="ro-RO"/>
        </w:rPr>
      </w:pPr>
      <w:r w:rsidRPr="00D26CE3">
        <w:rPr>
          <w:rFonts w:ascii="Times New Roman" w:hAnsi="Times New Roman"/>
          <w:i/>
          <w:lang w:val="ro-RO"/>
        </w:rPr>
        <w:lastRenderedPageBreak/>
        <w:t>5.2. Securitate</w:t>
      </w:r>
    </w:p>
    <w:p w:rsidR="00D26CE3" w:rsidRPr="00D26CE3" w:rsidRDefault="00D26CE3" w:rsidP="00D26CE3">
      <w:pPr>
        <w:pStyle w:val="NoSpacing"/>
        <w:ind w:firstLine="284"/>
        <w:jc w:val="both"/>
        <w:rPr>
          <w:rFonts w:ascii="Times New Roman" w:hAnsi="Times New Roman"/>
          <w:lang w:val="ro-RO"/>
        </w:rPr>
      </w:pPr>
      <w:r w:rsidRPr="00D26CE3">
        <w:rPr>
          <w:rFonts w:ascii="Times New Roman" w:hAnsi="Times New Roman"/>
          <w:lang w:val="ro-RO"/>
        </w:rPr>
        <w:t>Utilizarea hologramelor mici pe c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>r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>ile de credit bancare</w:t>
      </w:r>
      <w:r w:rsidR="008D2019">
        <w:rPr>
          <w:rFonts w:ascii="Times New Roman" w:hAnsi="Times New Roman"/>
          <w:lang w:val="ro-RO"/>
        </w:rPr>
        <w:t xml:space="preserve"> (figura 5.a)</w:t>
      </w:r>
      <w:r w:rsidRPr="00D26CE3">
        <w:rPr>
          <w:rFonts w:ascii="Times New Roman" w:hAnsi="Times New Roman"/>
          <w:lang w:val="ro-RO"/>
        </w:rPr>
        <w:t xml:space="preserve"> care au rolul de a preveni falsificarea acestora a introdus un concept nou. Hologramele apar pe bancnote</w:t>
      </w:r>
      <w:r w:rsidR="00E37C85">
        <w:rPr>
          <w:rFonts w:ascii="Times New Roman" w:hAnsi="Times New Roman"/>
          <w:lang w:val="ro-RO"/>
        </w:rPr>
        <w:t xml:space="preserve"> (figura 5.b)</w:t>
      </w:r>
      <w:r w:rsidRPr="00D26CE3">
        <w:rPr>
          <w:rFonts w:ascii="Times New Roman" w:hAnsi="Times New Roman"/>
          <w:lang w:val="ro-RO"/>
        </w:rPr>
        <w:t>, pe biletele emise pentru intrarea la diferite manifest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ri culturale sau sportive, pe ambalajele originale ale programelor pentru calculator. </w:t>
      </w:r>
    </w:p>
    <w:p w:rsidR="00D26CE3" w:rsidRPr="00D26CE3" w:rsidRDefault="00D26CE3" w:rsidP="00D26CE3">
      <w:pPr>
        <w:pStyle w:val="NoSpacing"/>
        <w:spacing w:before="240"/>
        <w:ind w:firstLine="284"/>
        <w:rPr>
          <w:rFonts w:ascii="Times New Roman" w:hAnsi="Times New Roman"/>
          <w:i/>
          <w:lang w:val="ro-RO"/>
        </w:rPr>
      </w:pPr>
      <w:r w:rsidRPr="00D26CE3">
        <w:rPr>
          <w:rFonts w:ascii="Times New Roman" w:hAnsi="Times New Roman"/>
          <w:i/>
          <w:lang w:val="ro-RO"/>
        </w:rPr>
        <w:t>5.3. Avia</w:t>
      </w:r>
      <w:r w:rsidR="006B6677">
        <w:rPr>
          <w:rFonts w:ascii="Times New Roman" w:hAnsi="Times New Roman"/>
          <w:i/>
          <w:lang w:val="ro-RO"/>
        </w:rPr>
        <w:t>ţ</w:t>
      </w:r>
      <w:r w:rsidRPr="00D26CE3">
        <w:rPr>
          <w:rFonts w:ascii="Times New Roman" w:hAnsi="Times New Roman"/>
          <w:i/>
          <w:lang w:val="ro-RO"/>
        </w:rPr>
        <w:t xml:space="preserve">ie </w:t>
      </w:r>
      <w:r w:rsidR="006B6677">
        <w:rPr>
          <w:rFonts w:ascii="Times New Roman" w:hAnsi="Times New Roman"/>
          <w:i/>
          <w:lang w:val="ro-RO"/>
        </w:rPr>
        <w:t>ş</w:t>
      </w:r>
      <w:r w:rsidRPr="00D26CE3">
        <w:rPr>
          <w:rFonts w:ascii="Times New Roman" w:hAnsi="Times New Roman"/>
          <w:i/>
          <w:lang w:val="ro-RO"/>
        </w:rPr>
        <w:t>i automobile</w:t>
      </w:r>
    </w:p>
    <w:p w:rsidR="00D26CE3" w:rsidRPr="00D26CE3" w:rsidRDefault="00E9250C" w:rsidP="00D26CE3">
      <w:pPr>
        <w:pStyle w:val="NoSpacing"/>
        <w:ind w:firstLine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În industria aviatic</w:t>
      </w:r>
      <w:r w:rsidR="006B6677">
        <w:rPr>
          <w:rFonts w:ascii="Times New Roman" w:hAnsi="Times New Roman"/>
          <w:lang w:val="ro-RO"/>
        </w:rPr>
        <w:t>ă</w:t>
      </w:r>
      <w:r w:rsidR="00D26CE3" w:rsidRPr="00D26CE3">
        <w:rPr>
          <w:rFonts w:ascii="Times New Roman" w:hAnsi="Times New Roman"/>
          <w:lang w:val="ro-RO"/>
        </w:rPr>
        <w:t xml:space="preserve"> sunt utilizate monitoarele numite HUD (head-up displays</w:t>
      </w:r>
      <w:r w:rsidR="00E37C85">
        <w:rPr>
          <w:rFonts w:ascii="Times New Roman" w:hAnsi="Times New Roman"/>
          <w:lang w:val="ro-RO"/>
        </w:rPr>
        <w:t>-figura 5.c</w:t>
      </w:r>
      <w:r w:rsidR="00D26CE3" w:rsidRPr="00D26CE3">
        <w:rPr>
          <w:rFonts w:ascii="Times New Roman" w:hAnsi="Times New Roman"/>
          <w:lang w:val="ro-RO"/>
        </w:rPr>
        <w:t>) care permit pilo</w:t>
      </w:r>
      <w:r w:rsidR="006B6677">
        <w:rPr>
          <w:rFonts w:ascii="Times New Roman" w:hAnsi="Times New Roman"/>
          <w:lang w:val="ro-RO"/>
        </w:rPr>
        <w:t>ţ</w:t>
      </w:r>
      <w:r w:rsidR="00D26CE3" w:rsidRPr="00D26CE3">
        <w:rPr>
          <w:rFonts w:ascii="Times New Roman" w:hAnsi="Times New Roman"/>
          <w:lang w:val="ro-RO"/>
        </w:rPr>
        <w:t>ilor s</w:t>
      </w:r>
      <w:r w:rsidR="006B6677">
        <w:rPr>
          <w:rFonts w:ascii="Times New Roman" w:hAnsi="Times New Roman"/>
          <w:lang w:val="ro-RO"/>
        </w:rPr>
        <w:t>ă</w:t>
      </w:r>
      <w:r w:rsidR="00D26CE3" w:rsidRPr="00D26CE3">
        <w:rPr>
          <w:rFonts w:ascii="Times New Roman" w:hAnsi="Times New Roman"/>
          <w:lang w:val="ro-RO"/>
        </w:rPr>
        <w:t xml:space="preserve"> vad</w:t>
      </w:r>
      <w:r w:rsidR="006B6677">
        <w:rPr>
          <w:rFonts w:ascii="Times New Roman" w:hAnsi="Times New Roman"/>
          <w:lang w:val="ro-RO"/>
        </w:rPr>
        <w:t>ă</w:t>
      </w:r>
      <w:r w:rsidR="00D26CE3" w:rsidRPr="00D26CE3">
        <w:rPr>
          <w:rFonts w:ascii="Times New Roman" w:hAnsi="Times New Roman"/>
          <w:lang w:val="ro-RO"/>
        </w:rPr>
        <w:t xml:space="preserve"> pe un ecran instrumentele de pe bordul avionului care sunt proiectate printr-o tehnologie holografic</w:t>
      </w:r>
      <w:r w:rsidR="006B6677">
        <w:rPr>
          <w:rFonts w:ascii="Times New Roman" w:hAnsi="Times New Roman"/>
          <w:lang w:val="ro-RO"/>
        </w:rPr>
        <w:t>ă</w:t>
      </w:r>
      <w:r w:rsidR="00D26CE3" w:rsidRPr="00D26CE3">
        <w:rPr>
          <w:rFonts w:ascii="Times New Roman" w:hAnsi="Times New Roman"/>
          <w:lang w:val="ro-RO"/>
        </w:rPr>
        <w:t>. Aceast</w:t>
      </w:r>
      <w:r w:rsidR="006B6677">
        <w:rPr>
          <w:rFonts w:ascii="Times New Roman" w:hAnsi="Times New Roman"/>
          <w:lang w:val="ro-RO"/>
        </w:rPr>
        <w:t>ă</w:t>
      </w:r>
      <w:r w:rsidR="00D26CE3" w:rsidRPr="00D26CE3">
        <w:rPr>
          <w:rFonts w:ascii="Times New Roman" w:hAnsi="Times New Roman"/>
          <w:lang w:val="ro-RO"/>
        </w:rPr>
        <w:t xml:space="preserve"> tehnologie a fost aplicat</w:t>
      </w:r>
      <w:r w:rsidR="006B6677">
        <w:rPr>
          <w:rFonts w:ascii="Times New Roman" w:hAnsi="Times New Roman"/>
          <w:lang w:val="ro-RO"/>
        </w:rPr>
        <w:t>ă</w:t>
      </w:r>
      <w:r w:rsidR="00D26CE3" w:rsidRPr="00D26CE3">
        <w:rPr>
          <w:rFonts w:ascii="Times New Roman" w:hAnsi="Times New Roman"/>
          <w:lang w:val="ro-RO"/>
        </w:rPr>
        <w:t xml:space="preserve"> </w:t>
      </w:r>
      <w:r w:rsidR="006B6677">
        <w:rPr>
          <w:rFonts w:ascii="Times New Roman" w:hAnsi="Times New Roman"/>
          <w:lang w:val="ro-RO"/>
        </w:rPr>
        <w:t>ş</w:t>
      </w:r>
      <w:r w:rsidR="00D26CE3" w:rsidRPr="00D26CE3">
        <w:rPr>
          <w:rFonts w:ascii="Times New Roman" w:hAnsi="Times New Roman"/>
          <w:lang w:val="ro-RO"/>
        </w:rPr>
        <w:t xml:space="preserve">i în industria automobilelor. </w:t>
      </w:r>
    </w:p>
    <w:p w:rsidR="00D26CE3" w:rsidRPr="00D26CE3" w:rsidRDefault="00D26CE3" w:rsidP="00D26CE3">
      <w:pPr>
        <w:pStyle w:val="NoSpacing"/>
        <w:spacing w:before="240"/>
        <w:ind w:firstLine="284"/>
        <w:rPr>
          <w:rFonts w:ascii="Times New Roman" w:hAnsi="Times New Roman"/>
          <w:i/>
          <w:lang w:val="ro-RO"/>
        </w:rPr>
      </w:pPr>
      <w:r w:rsidRPr="00D26CE3">
        <w:rPr>
          <w:rFonts w:ascii="Times New Roman" w:hAnsi="Times New Roman"/>
          <w:i/>
          <w:lang w:val="ro-RO"/>
        </w:rPr>
        <w:t>5.4. Art</w:t>
      </w:r>
      <w:r w:rsidR="006B6677">
        <w:rPr>
          <w:rFonts w:ascii="Times New Roman" w:hAnsi="Times New Roman"/>
          <w:i/>
          <w:lang w:val="ro-RO"/>
        </w:rPr>
        <w:t>ă</w:t>
      </w:r>
    </w:p>
    <w:p w:rsidR="00D26CE3" w:rsidRDefault="00D26CE3" w:rsidP="008D2019">
      <w:pPr>
        <w:pStyle w:val="NoSpacing"/>
        <w:ind w:firstLine="284"/>
        <w:jc w:val="both"/>
        <w:rPr>
          <w:rFonts w:ascii="Times New Roman" w:hAnsi="Times New Roman"/>
          <w:lang w:val="ro-RO"/>
        </w:rPr>
      </w:pPr>
      <w:r w:rsidRPr="00D26CE3">
        <w:rPr>
          <w:rFonts w:ascii="Times New Roman" w:hAnsi="Times New Roman"/>
          <w:lang w:val="ro-RO"/>
        </w:rPr>
        <w:t>Dezvoltarea holografiei a oferit lumii o modalitate efectiv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de a crea imagini tridimensionale de calitate. Astfel apare o nou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arie independent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a holografiei creative: holografia reprezenta</w:t>
      </w:r>
      <w:r w:rsidR="006B6677">
        <w:rPr>
          <w:rFonts w:ascii="Times New Roman" w:hAnsi="Times New Roman"/>
          <w:lang w:val="ro-RO"/>
        </w:rPr>
        <w:t>ţ</w:t>
      </w:r>
      <w:r w:rsidRPr="00D26CE3">
        <w:rPr>
          <w:rFonts w:ascii="Times New Roman" w:hAnsi="Times New Roman"/>
          <w:lang w:val="ro-RO"/>
        </w:rPr>
        <w:t>ional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>. Holografia artistic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>, ca important stil în acest domeniu al holografiei, a devenit o nou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art</w:t>
      </w:r>
      <w:r w:rsidR="006B6677">
        <w:rPr>
          <w:rFonts w:ascii="Times New Roman" w:hAnsi="Times New Roman"/>
          <w:lang w:val="ro-RO"/>
        </w:rPr>
        <w:t>ă</w:t>
      </w:r>
      <w:r w:rsidRPr="00D26CE3">
        <w:rPr>
          <w:rFonts w:ascii="Times New Roman" w:hAnsi="Times New Roman"/>
          <w:lang w:val="ro-RO"/>
        </w:rPr>
        <w:t xml:space="preserve"> a frumosului. Primul artist ce a folosit holografia a fost Salvador Dali. </w:t>
      </w:r>
    </w:p>
    <w:p w:rsidR="00530B65" w:rsidRPr="00530B65" w:rsidRDefault="00530B65" w:rsidP="00530B65">
      <w:pPr>
        <w:pStyle w:val="NoSpacing"/>
        <w:spacing w:before="240"/>
        <w:ind w:firstLine="284"/>
        <w:jc w:val="both"/>
        <w:rPr>
          <w:rFonts w:ascii="Times New Roman" w:hAnsi="Times New Roman"/>
          <w:i/>
          <w:lang w:val="ro-RO"/>
        </w:rPr>
      </w:pPr>
      <w:r w:rsidRPr="00530B65">
        <w:rPr>
          <w:rFonts w:ascii="Times New Roman" w:hAnsi="Times New Roman"/>
          <w:i/>
          <w:lang w:val="ro-RO"/>
        </w:rPr>
        <w:t>5.5. Înghe</w:t>
      </w:r>
      <w:r w:rsidR="006B6677">
        <w:rPr>
          <w:rFonts w:ascii="Times New Roman" w:hAnsi="Times New Roman"/>
          <w:i/>
          <w:lang w:val="ro-RO"/>
        </w:rPr>
        <w:t>ţ</w:t>
      </w:r>
      <w:r w:rsidRPr="00530B65">
        <w:rPr>
          <w:rFonts w:ascii="Times New Roman" w:hAnsi="Times New Roman"/>
          <w:i/>
          <w:lang w:val="ro-RO"/>
        </w:rPr>
        <w:t>area timpului</w:t>
      </w:r>
    </w:p>
    <w:p w:rsidR="00530B65" w:rsidRDefault="00530B65" w:rsidP="00530B65">
      <w:pPr>
        <w:pStyle w:val="NoSpacing"/>
        <w:ind w:firstLine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Una dintre posibilit</w:t>
      </w:r>
      <w:r w:rsidR="006B6677">
        <w:rPr>
          <w:rFonts w:ascii="Times New Roman" w:hAnsi="Times New Roman"/>
          <w:lang w:val="ro-RO"/>
        </w:rPr>
        <w:t>ăţ</w:t>
      </w:r>
      <w:r>
        <w:rPr>
          <w:rFonts w:ascii="Times New Roman" w:hAnsi="Times New Roman"/>
          <w:lang w:val="ro-RO"/>
        </w:rPr>
        <w:t>ile unice ale holografiei o constituie înghe</w:t>
      </w:r>
      <w:r w:rsidR="006B6677">
        <w:rPr>
          <w:rFonts w:ascii="Times New Roman" w:hAnsi="Times New Roman"/>
          <w:lang w:val="ro-RO"/>
        </w:rPr>
        <w:t>ţ</w:t>
      </w:r>
      <w:r>
        <w:rPr>
          <w:rFonts w:ascii="Times New Roman" w:hAnsi="Times New Roman"/>
          <w:lang w:val="ro-RO"/>
        </w:rPr>
        <w:t>area timpului. Dac</w:t>
      </w:r>
      <w:r w:rsidR="006B6677"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  <w:lang w:val="ro-RO"/>
        </w:rPr>
        <w:t xml:space="preserve"> un ansamblu de obiecte în mi</w:t>
      </w:r>
      <w:r w:rsidR="006B6677">
        <w:rPr>
          <w:rFonts w:ascii="Times New Roman" w:hAnsi="Times New Roman"/>
          <w:lang w:val="ro-RO"/>
        </w:rPr>
        <w:t>ş</w:t>
      </w:r>
      <w:r>
        <w:rPr>
          <w:rFonts w:ascii="Times New Roman" w:hAnsi="Times New Roman"/>
          <w:lang w:val="ro-RO"/>
        </w:rPr>
        <w:t>care este înregistrat la momentul t pe o hologram</w:t>
      </w:r>
      <w:r w:rsidR="006B6677"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  <w:lang w:val="ro-RO"/>
        </w:rPr>
        <w:t>, restituirea ulterioar</w:t>
      </w:r>
      <w:r w:rsidR="006B6677"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  <w:lang w:val="ro-RO"/>
        </w:rPr>
        <w:t xml:space="preserve"> a acestei holograme va da o und</w:t>
      </w:r>
      <w:r w:rsidR="006B6677"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  <w:lang w:val="ro-RO"/>
        </w:rPr>
        <w:t xml:space="preserve"> luminoas</w:t>
      </w:r>
      <w:r w:rsidR="006B6677"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  <w:lang w:val="ro-RO"/>
        </w:rPr>
        <w:t xml:space="preserve"> reconstruit</w:t>
      </w:r>
      <w:r w:rsidR="006B6677"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  <w:lang w:val="ro-RO"/>
        </w:rPr>
        <w:t>, care va fi echivalent</w:t>
      </w:r>
      <w:r w:rsidR="006B6677"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  <w:lang w:val="ro-RO"/>
        </w:rPr>
        <w:t xml:space="preserve"> cu unda reflectat</w:t>
      </w:r>
      <w:r w:rsidR="006B6677"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  <w:lang w:val="ro-RO"/>
        </w:rPr>
        <w:t xml:space="preserve"> pe ansamblul de obiecte la momentul t </w:t>
      </w:r>
      <w:r w:rsidR="006B6677">
        <w:rPr>
          <w:rFonts w:ascii="Times New Roman" w:hAnsi="Times New Roman"/>
          <w:lang w:val="ro-RO"/>
        </w:rPr>
        <w:t>ş</w:t>
      </w:r>
      <w:r>
        <w:rPr>
          <w:rFonts w:ascii="Times New Roman" w:hAnsi="Times New Roman"/>
          <w:lang w:val="ro-RO"/>
        </w:rPr>
        <w:t>i aceast</w:t>
      </w:r>
      <w:r w:rsidR="006B6677"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  <w:lang w:val="ro-RO"/>
        </w:rPr>
        <w:t xml:space="preserve"> und</w:t>
      </w:r>
      <w:r w:rsidR="006B6677"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  <w:lang w:val="ro-RO"/>
        </w:rPr>
        <w:t xml:space="preserve"> poate fi observat</w:t>
      </w:r>
      <w:r w:rsidR="006B6677"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  <w:lang w:val="ro-RO"/>
        </w:rPr>
        <w:t xml:space="preserve"> într-un interval de timp oric</w:t>
      </w:r>
      <w:r w:rsidR="006B6677">
        <w:rPr>
          <w:rFonts w:ascii="Times New Roman" w:hAnsi="Times New Roman"/>
          <w:lang w:val="ro-RO"/>
        </w:rPr>
        <w:t>â</w:t>
      </w:r>
      <w:r>
        <w:rPr>
          <w:rFonts w:ascii="Times New Roman" w:hAnsi="Times New Roman"/>
          <w:lang w:val="ro-RO"/>
        </w:rPr>
        <w:t>t de mare îl dorim.</w:t>
      </w:r>
    </w:p>
    <w:tbl>
      <w:tblPr>
        <w:tblW w:w="0" w:type="auto"/>
        <w:jc w:val="center"/>
        <w:tblInd w:w="-2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61"/>
        <w:gridCol w:w="4489"/>
        <w:gridCol w:w="87"/>
      </w:tblGrid>
      <w:tr w:rsidR="008D2019" w:rsidRPr="001026A7" w:rsidTr="0064353C">
        <w:trPr>
          <w:trHeight w:val="2846"/>
          <w:jc w:val="center"/>
        </w:trPr>
        <w:tc>
          <w:tcPr>
            <w:tcW w:w="4661" w:type="dxa"/>
          </w:tcPr>
          <w:p w:rsidR="008D2019" w:rsidRPr="001026A7" w:rsidRDefault="00EC2E12" w:rsidP="001026A7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noProof/>
              </w:rPr>
              <w:pict>
                <v:shape id="_x0000_i1029" type="#_x0000_t75" alt="http://daydreamingonline.com/photoshop/credit-cards/img/Credit-Card-Single.jpg" style="width:204pt;height:134.25pt;visibility:visible">
                  <v:imagedata r:id="rId22" o:title="Credit-Card-Single"/>
                </v:shape>
              </w:pict>
            </w:r>
          </w:p>
        </w:tc>
        <w:tc>
          <w:tcPr>
            <w:tcW w:w="4576" w:type="dxa"/>
            <w:gridSpan w:val="2"/>
          </w:tcPr>
          <w:p w:rsidR="008D2019" w:rsidRPr="001026A7" w:rsidRDefault="00EC2E12" w:rsidP="001026A7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noProof/>
              </w:rPr>
              <w:pict>
                <v:shape id="_x0000_i1030" type="#_x0000_t75" alt="http://img1.photographersdirect.com/img/11838/wm/pd730250.jpg" style="width:195pt;height:129.75pt;visibility:visible">
                  <v:imagedata r:id="rId23" o:title="pd730250" cropbottom="20861f"/>
                </v:shape>
              </w:pict>
            </w:r>
          </w:p>
        </w:tc>
      </w:tr>
      <w:tr w:rsidR="00E37C85" w:rsidRPr="001026A7" w:rsidTr="0064353C">
        <w:trPr>
          <w:trHeight w:val="257"/>
          <w:jc w:val="center"/>
        </w:trPr>
        <w:tc>
          <w:tcPr>
            <w:tcW w:w="9237" w:type="dxa"/>
            <w:gridSpan w:val="3"/>
          </w:tcPr>
          <w:p w:rsidR="00E37C85" w:rsidRPr="001026A7" w:rsidRDefault="00E37C85" w:rsidP="001026A7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1026A7">
              <w:rPr>
                <w:rFonts w:ascii="Times New Roman" w:hAnsi="Times New Roman"/>
                <w:b/>
                <w:lang w:val="ro-RO"/>
              </w:rPr>
              <w:t xml:space="preserve">a. </w:t>
            </w:r>
            <w:r w:rsidRPr="001026A7">
              <w:rPr>
                <w:rFonts w:ascii="Times New Roman" w:hAnsi="Times New Roman"/>
                <w:lang w:val="ro-RO"/>
              </w:rPr>
              <w:t xml:space="preserve">Carduri de credit                                                                     </w:t>
            </w:r>
            <w:r w:rsidRPr="001026A7">
              <w:rPr>
                <w:rFonts w:ascii="Times New Roman" w:hAnsi="Times New Roman"/>
                <w:b/>
                <w:lang w:val="ro-RO"/>
              </w:rPr>
              <w:t xml:space="preserve">b. </w:t>
            </w:r>
            <w:r w:rsidRPr="001026A7">
              <w:rPr>
                <w:rFonts w:ascii="Times New Roman" w:hAnsi="Times New Roman"/>
                <w:lang w:val="ro-RO"/>
              </w:rPr>
              <w:t>Bancnote</w:t>
            </w:r>
          </w:p>
        </w:tc>
      </w:tr>
      <w:tr w:rsidR="008D2019" w:rsidRPr="001026A7" w:rsidTr="0064353C">
        <w:trPr>
          <w:trHeight w:val="246"/>
          <w:jc w:val="center"/>
        </w:trPr>
        <w:tc>
          <w:tcPr>
            <w:tcW w:w="4661" w:type="dxa"/>
          </w:tcPr>
          <w:p w:rsidR="008D2019" w:rsidRPr="001026A7" w:rsidRDefault="008D2019" w:rsidP="006A6B3B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576" w:type="dxa"/>
            <w:gridSpan w:val="2"/>
          </w:tcPr>
          <w:p w:rsidR="008D2019" w:rsidRPr="001026A7" w:rsidRDefault="008D2019" w:rsidP="001026A7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8D2019" w:rsidRPr="001026A7" w:rsidTr="0064353C">
        <w:trPr>
          <w:gridAfter w:val="1"/>
          <w:wAfter w:w="82" w:type="dxa"/>
          <w:trHeight w:val="2680"/>
          <w:jc w:val="center"/>
        </w:trPr>
        <w:tc>
          <w:tcPr>
            <w:tcW w:w="9150" w:type="dxa"/>
            <w:gridSpan w:val="2"/>
          </w:tcPr>
          <w:p w:rsidR="008D2019" w:rsidRPr="001026A7" w:rsidRDefault="00EC2E12" w:rsidP="001026A7">
            <w:pPr>
              <w:pStyle w:val="NoSpacing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noProof/>
              </w:rPr>
              <w:pict>
                <v:shape id="_x0000_i1031" type="#_x0000_t75" alt="http://strikefighterconsultinginc.com/wp-content/uploads/2012/03/url7.jpg" style="width:212.25pt;height:127.5pt;visibility:visible">
                  <v:imagedata r:id="rId24" o:title="url7"/>
                </v:shape>
              </w:pict>
            </w:r>
          </w:p>
        </w:tc>
      </w:tr>
      <w:tr w:rsidR="008D2019" w:rsidRPr="001026A7" w:rsidTr="0064353C">
        <w:trPr>
          <w:gridAfter w:val="1"/>
          <w:wAfter w:w="82" w:type="dxa"/>
          <w:trHeight w:val="257"/>
          <w:jc w:val="center"/>
        </w:trPr>
        <w:tc>
          <w:tcPr>
            <w:tcW w:w="9150" w:type="dxa"/>
            <w:gridSpan w:val="2"/>
          </w:tcPr>
          <w:p w:rsidR="008D2019" w:rsidRPr="001026A7" w:rsidRDefault="00E37C85" w:rsidP="001026A7">
            <w:pPr>
              <w:pStyle w:val="NoSpacing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1026A7">
              <w:rPr>
                <w:rFonts w:ascii="Times New Roman" w:hAnsi="Times New Roman"/>
                <w:b/>
                <w:color w:val="000000"/>
                <w:lang w:val="ro-RO"/>
              </w:rPr>
              <w:t xml:space="preserve">c. </w:t>
            </w:r>
            <w:r w:rsidRPr="001026A7">
              <w:rPr>
                <w:rFonts w:ascii="Times New Roman" w:hAnsi="Times New Roman"/>
                <w:color w:val="000000"/>
                <w:lang w:val="ro-RO"/>
              </w:rPr>
              <w:t>Head-up display</w:t>
            </w:r>
          </w:p>
          <w:p w:rsidR="008E03DC" w:rsidRPr="001026A7" w:rsidRDefault="008E03DC" w:rsidP="001026A7"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</w:pPr>
          </w:p>
          <w:p w:rsidR="008E03DC" w:rsidRPr="001026A7" w:rsidRDefault="008E03DC" w:rsidP="001026A7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1026A7">
              <w:rPr>
                <w:rFonts w:ascii="Times New Roman" w:hAnsi="Times New Roman"/>
                <w:b/>
                <w:lang w:val="ro-RO"/>
              </w:rPr>
              <w:t xml:space="preserve">Figura 5. </w:t>
            </w:r>
            <w:r w:rsidRPr="001026A7">
              <w:rPr>
                <w:rFonts w:ascii="Times New Roman" w:hAnsi="Times New Roman"/>
                <w:lang w:val="ro-RO"/>
              </w:rPr>
              <w:t>Aplicaţii ale holografiei</w:t>
            </w:r>
          </w:p>
          <w:p w:rsidR="008E03DC" w:rsidRPr="001026A7" w:rsidRDefault="008E03DC" w:rsidP="001026A7">
            <w:pPr>
              <w:pStyle w:val="NoSpacing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</w:tbl>
    <w:p w:rsidR="00530B65" w:rsidRDefault="00530B65" w:rsidP="00530B65">
      <w:pPr>
        <w:pStyle w:val="NoSpacing"/>
        <w:spacing w:before="240"/>
        <w:ind w:firstLine="284"/>
        <w:jc w:val="both"/>
        <w:rPr>
          <w:rFonts w:ascii="Times New Roman" w:hAnsi="Times New Roman"/>
          <w:b/>
          <w:lang w:val="ro-RO"/>
        </w:rPr>
      </w:pPr>
      <w:r w:rsidRPr="00530B65">
        <w:rPr>
          <w:rFonts w:ascii="Times New Roman" w:hAnsi="Times New Roman"/>
          <w:b/>
          <w:lang w:val="ro-RO"/>
        </w:rPr>
        <w:lastRenderedPageBreak/>
        <w:t>6. Concluzii</w:t>
      </w:r>
    </w:p>
    <w:p w:rsidR="00530B65" w:rsidRPr="00530B65" w:rsidRDefault="00530B65" w:rsidP="00530B65">
      <w:pPr>
        <w:pStyle w:val="NoSpacing"/>
        <w:ind w:firstLine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Pornind de la o aplica</w:t>
      </w:r>
      <w:r w:rsidR="006B6677">
        <w:rPr>
          <w:rFonts w:ascii="Times New Roman" w:hAnsi="Times New Roman"/>
          <w:lang w:val="ro-RO"/>
        </w:rPr>
        <w:t>ţ</w:t>
      </w:r>
      <w:r>
        <w:rPr>
          <w:rFonts w:ascii="Times New Roman" w:hAnsi="Times New Roman"/>
          <w:lang w:val="ro-RO"/>
        </w:rPr>
        <w:t>ie a laserelor, s-au descoperit o multitudine de posibilit</w:t>
      </w:r>
      <w:r w:rsidR="006B6677">
        <w:rPr>
          <w:rFonts w:ascii="Times New Roman" w:hAnsi="Times New Roman"/>
          <w:lang w:val="ro-RO"/>
        </w:rPr>
        <w:t>ăţ</w:t>
      </w:r>
      <w:r>
        <w:rPr>
          <w:rFonts w:ascii="Times New Roman" w:hAnsi="Times New Roman"/>
          <w:lang w:val="ro-RO"/>
        </w:rPr>
        <w:t>i de redare a unei imagini optice, încep</w:t>
      </w:r>
      <w:r w:rsidR="006B6677">
        <w:rPr>
          <w:rFonts w:ascii="Times New Roman" w:hAnsi="Times New Roman"/>
          <w:lang w:val="ro-RO"/>
        </w:rPr>
        <w:t>â</w:t>
      </w:r>
      <w:r>
        <w:rPr>
          <w:rFonts w:ascii="Times New Roman" w:hAnsi="Times New Roman"/>
          <w:lang w:val="ro-RO"/>
        </w:rPr>
        <w:t>nd de la înregistrarea imaginii, divizarea ei, recunoa</w:t>
      </w:r>
      <w:r w:rsidR="006B6677">
        <w:rPr>
          <w:rFonts w:ascii="Times New Roman" w:hAnsi="Times New Roman"/>
          <w:lang w:val="ro-RO"/>
        </w:rPr>
        <w:t>ş</w:t>
      </w:r>
      <w:r>
        <w:rPr>
          <w:rFonts w:ascii="Times New Roman" w:hAnsi="Times New Roman"/>
          <w:lang w:val="ro-RO"/>
        </w:rPr>
        <w:t>terea formei, ajung</w:t>
      </w:r>
      <w:r w:rsidR="006B6677">
        <w:rPr>
          <w:rFonts w:ascii="Times New Roman" w:hAnsi="Times New Roman"/>
          <w:lang w:val="ro-RO"/>
        </w:rPr>
        <w:t>â</w:t>
      </w:r>
      <w:r>
        <w:rPr>
          <w:rFonts w:ascii="Times New Roman" w:hAnsi="Times New Roman"/>
          <w:lang w:val="ro-RO"/>
        </w:rPr>
        <w:t>nd chiar la existen</w:t>
      </w:r>
      <w:r w:rsidR="006B6677">
        <w:rPr>
          <w:rFonts w:ascii="Times New Roman" w:hAnsi="Times New Roman"/>
          <w:lang w:val="ro-RO"/>
        </w:rPr>
        <w:t>ţ</w:t>
      </w:r>
      <w:r>
        <w:rPr>
          <w:rFonts w:ascii="Times New Roman" w:hAnsi="Times New Roman"/>
          <w:lang w:val="ro-RO"/>
        </w:rPr>
        <w:t>a microscopiei holografice.</w:t>
      </w:r>
    </w:p>
    <w:p w:rsidR="00D26CE3" w:rsidRPr="00D26CE3" w:rsidRDefault="00530B65" w:rsidP="00D26CE3">
      <w:pPr>
        <w:pStyle w:val="NoSpacing"/>
        <w:spacing w:before="240"/>
        <w:ind w:firstLine="284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7</w:t>
      </w:r>
      <w:r w:rsidR="00D26CE3" w:rsidRPr="00D26CE3">
        <w:rPr>
          <w:rFonts w:ascii="Times New Roman" w:hAnsi="Times New Roman"/>
          <w:b/>
          <w:lang w:val="ro-RO"/>
        </w:rPr>
        <w:t>. Bibliografie</w:t>
      </w:r>
    </w:p>
    <w:p w:rsidR="00530B65" w:rsidRDefault="00530B65" w:rsidP="00530B65">
      <w:pPr>
        <w:pStyle w:val="NoSpacing"/>
        <w:ind w:left="720" w:hanging="578"/>
        <w:rPr>
          <w:rStyle w:val="citation"/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lang w:val="ro-RO"/>
        </w:rPr>
        <w:t xml:space="preserve">[1] </w:t>
      </w:r>
      <w:r>
        <w:rPr>
          <w:rFonts w:ascii="Times New Roman" w:hAnsi="Times New Roman"/>
          <w:color w:val="000000"/>
          <w:lang w:val="ro-RO"/>
        </w:rPr>
        <w:tab/>
      </w:r>
      <w:hyperlink r:id="rId25" w:tooltip="Yuri Denisyuk — pagină inexistentă" w:history="1">
        <w:proofErr w:type="spellStart"/>
        <w:r w:rsidRPr="00C3335D">
          <w:rPr>
            <w:rStyle w:val="Hyperlink"/>
            <w:rFonts w:ascii="Times New Roman" w:hAnsi="Times New Roman"/>
            <w:color w:val="auto"/>
            <w:u w:val="none"/>
            <w:shd w:val="clear" w:color="auto" w:fill="FFFFFF"/>
          </w:rPr>
          <w:t>Denisyuk</w:t>
        </w:r>
        <w:proofErr w:type="spellEnd"/>
        <w:r w:rsidRPr="00C3335D">
          <w:rPr>
            <w:rStyle w:val="Hyperlink"/>
            <w:rFonts w:ascii="Times New Roman" w:hAnsi="Times New Roman"/>
            <w:color w:val="auto"/>
            <w:u w:val="none"/>
            <w:shd w:val="clear" w:color="auto" w:fill="FFFFFF"/>
          </w:rPr>
          <w:t>, Yuri N.</w:t>
        </w:r>
      </w:hyperlink>
      <w:r w:rsidRPr="00C3335D"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Style w:val="citation"/>
          <w:rFonts w:ascii="Times New Roman" w:hAnsi="Times New Roman"/>
          <w:shd w:val="clear" w:color="auto" w:fill="FFFFFF"/>
        </w:rPr>
        <w:t xml:space="preserve">1962 </w:t>
      </w:r>
      <w:r w:rsidRPr="00530B65">
        <w:rPr>
          <w:rStyle w:val="citation"/>
          <w:rFonts w:ascii="Times New Roman" w:hAnsi="Times New Roman"/>
          <w:i/>
          <w:shd w:val="clear" w:color="auto" w:fill="FFFFFF"/>
        </w:rPr>
        <w:t>On the reflection of optical properties of an object in a wave field of light scattered by i</w:t>
      </w:r>
      <w:r>
        <w:rPr>
          <w:rStyle w:val="citation"/>
          <w:rFonts w:ascii="Times New Roman" w:hAnsi="Times New Roman"/>
          <w:i/>
          <w:shd w:val="clear" w:color="auto" w:fill="FFFFFF"/>
        </w:rPr>
        <w:t>t</w:t>
      </w:r>
      <w:r w:rsidRPr="00C3335D"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hd w:val="clear" w:color="auto" w:fill="FFFFFF"/>
        </w:rPr>
        <w:t>(</w:t>
      </w:r>
      <w:proofErr w:type="spellStart"/>
      <w:r w:rsidR="00D056E3">
        <w:fldChar w:fldCharType="begin"/>
      </w:r>
      <w:r w:rsidR="00D056E3">
        <w:instrText xml:space="preserve"> HYP</w:instrText>
      </w:r>
      <w:r w:rsidR="00D056E3">
        <w:instrText xml:space="preserve">ERLINK "http://ro.wikipedia.org/w/index.php?title=Doklady_Akademii_Nauk_SSSR&amp;action=edit&amp;redlink=1" \o "Doklady Akademii Nauk SSSR — pagină inexistentă" </w:instrText>
      </w:r>
      <w:r w:rsidR="00D056E3">
        <w:fldChar w:fldCharType="separate"/>
      </w:r>
      <w:r w:rsidRPr="00530B65">
        <w:rPr>
          <w:rStyle w:val="Hyperlink"/>
          <w:rFonts w:ascii="Times New Roman" w:hAnsi="Times New Roman"/>
          <w:iCs/>
          <w:color w:val="auto"/>
          <w:u w:val="none"/>
          <w:shd w:val="clear" w:color="auto" w:fill="FFFFFF"/>
        </w:rPr>
        <w:t>Doklady</w:t>
      </w:r>
      <w:proofErr w:type="spellEnd"/>
      <w:r w:rsidRPr="00530B65">
        <w:rPr>
          <w:rStyle w:val="Hyperlink"/>
          <w:rFonts w:ascii="Times New Roman" w:hAnsi="Times New Roman"/>
          <w:iCs/>
          <w:color w:val="auto"/>
          <w:u w:val="none"/>
          <w:shd w:val="clear" w:color="auto" w:fill="FFFFFF"/>
        </w:rPr>
        <w:t xml:space="preserve"> </w:t>
      </w:r>
      <w:proofErr w:type="spellStart"/>
      <w:r w:rsidRPr="00530B65">
        <w:rPr>
          <w:rStyle w:val="Hyperlink"/>
          <w:rFonts w:ascii="Times New Roman" w:hAnsi="Times New Roman"/>
          <w:iCs/>
          <w:color w:val="auto"/>
          <w:u w:val="none"/>
          <w:shd w:val="clear" w:color="auto" w:fill="FFFFFF"/>
        </w:rPr>
        <w:t>Akademii</w:t>
      </w:r>
      <w:proofErr w:type="spellEnd"/>
      <w:r w:rsidRPr="00530B65">
        <w:rPr>
          <w:rStyle w:val="Hyperlink"/>
          <w:rFonts w:ascii="Times New Roman" w:hAnsi="Times New Roman"/>
          <w:iCs/>
          <w:color w:val="auto"/>
          <w:u w:val="none"/>
          <w:shd w:val="clear" w:color="auto" w:fill="FFFFFF"/>
        </w:rPr>
        <w:t xml:space="preserve"> </w:t>
      </w:r>
      <w:proofErr w:type="spellStart"/>
      <w:r w:rsidRPr="00530B65">
        <w:rPr>
          <w:rStyle w:val="Hyperlink"/>
          <w:rFonts w:ascii="Times New Roman" w:hAnsi="Times New Roman"/>
          <w:iCs/>
          <w:color w:val="auto"/>
          <w:u w:val="none"/>
          <w:shd w:val="clear" w:color="auto" w:fill="FFFFFF"/>
        </w:rPr>
        <w:t>Nauk</w:t>
      </w:r>
      <w:proofErr w:type="spellEnd"/>
      <w:r w:rsidRPr="00530B65">
        <w:rPr>
          <w:rStyle w:val="Hyperlink"/>
          <w:rFonts w:ascii="Times New Roman" w:hAnsi="Times New Roman"/>
          <w:iCs/>
          <w:color w:val="auto"/>
          <w:u w:val="none"/>
          <w:shd w:val="clear" w:color="auto" w:fill="FFFFFF"/>
        </w:rPr>
        <w:t xml:space="preserve"> SSSR</w:t>
      </w:r>
      <w:r w:rsidR="00D056E3">
        <w:rPr>
          <w:rStyle w:val="Hyperlink"/>
          <w:rFonts w:ascii="Times New Roman" w:hAnsi="Times New Roman"/>
          <w:iCs/>
          <w:color w:val="auto"/>
          <w:u w:val="none"/>
          <w:shd w:val="clear" w:color="auto" w:fill="FFFFFF"/>
        </w:rPr>
        <w:fldChar w:fldCharType="end"/>
      </w:r>
      <w:r>
        <w:rPr>
          <w:rStyle w:val="citation"/>
          <w:rFonts w:ascii="Times New Roman" w:hAnsi="Times New Roman"/>
          <w:iCs/>
          <w:shd w:val="clear" w:color="auto" w:fill="FFFFFF"/>
        </w:rPr>
        <w:t>)</w:t>
      </w:r>
      <w:r w:rsidRPr="00C3335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C3335D">
        <w:rPr>
          <w:rStyle w:val="citation"/>
          <w:rFonts w:ascii="Times New Roman" w:hAnsi="Times New Roman"/>
          <w:b/>
          <w:bCs/>
          <w:shd w:val="clear" w:color="auto" w:fill="FFFFFF"/>
        </w:rPr>
        <w:t>144</w:t>
      </w:r>
      <w:r w:rsidRPr="00C3335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C3335D">
        <w:rPr>
          <w:rStyle w:val="citation"/>
          <w:rFonts w:ascii="Times New Roman" w:hAnsi="Times New Roman"/>
          <w:shd w:val="clear" w:color="auto" w:fill="FFFFFF"/>
        </w:rPr>
        <w:t>(6): 1275–1278.</w:t>
      </w:r>
    </w:p>
    <w:p w:rsidR="00530B65" w:rsidRPr="00530B65" w:rsidRDefault="00530B65" w:rsidP="00530B65">
      <w:pPr>
        <w:pStyle w:val="NoSpacing"/>
        <w:ind w:left="720" w:hanging="578"/>
        <w:rPr>
          <w:rStyle w:val="citation"/>
          <w:rFonts w:ascii="Times New Roman" w:hAnsi="Times New Roman"/>
          <w:shd w:val="clear" w:color="auto" w:fill="FFFFFF"/>
        </w:rPr>
      </w:pPr>
      <w:r>
        <w:rPr>
          <w:rStyle w:val="citation"/>
          <w:rFonts w:ascii="Times New Roman" w:hAnsi="Times New Roman"/>
          <w:shd w:val="clear" w:color="auto" w:fill="FFFFFF"/>
        </w:rPr>
        <w:t>[2]</w:t>
      </w:r>
      <w:r>
        <w:rPr>
          <w:rStyle w:val="citation"/>
          <w:rFonts w:ascii="Times New Roman" w:hAnsi="Times New Roman"/>
          <w:shd w:val="clear" w:color="auto" w:fill="FFFFFF"/>
        </w:rPr>
        <w:tab/>
        <w:t xml:space="preserve">Vlad, Valentin I. 1973 </w:t>
      </w:r>
      <w:proofErr w:type="spellStart"/>
      <w:r>
        <w:rPr>
          <w:rStyle w:val="citation"/>
          <w:rFonts w:ascii="Times New Roman" w:hAnsi="Times New Roman"/>
          <w:i/>
          <w:shd w:val="clear" w:color="auto" w:fill="FFFFFF"/>
        </w:rPr>
        <w:t>Introducere</w:t>
      </w:r>
      <w:proofErr w:type="spellEnd"/>
      <w:r>
        <w:rPr>
          <w:rStyle w:val="citation"/>
          <w:rFonts w:ascii="Times New Roman" w:hAnsi="Times New Roman"/>
          <w:i/>
          <w:shd w:val="clear" w:color="auto" w:fill="FFFFFF"/>
        </w:rPr>
        <w:t xml:space="preserve"> </w:t>
      </w:r>
      <w:proofErr w:type="spellStart"/>
      <w:r>
        <w:rPr>
          <w:rStyle w:val="citation"/>
          <w:rFonts w:ascii="Times New Roman" w:hAnsi="Times New Roman"/>
          <w:i/>
          <w:shd w:val="clear" w:color="auto" w:fill="FFFFFF"/>
        </w:rPr>
        <w:t>în</w:t>
      </w:r>
      <w:proofErr w:type="spellEnd"/>
      <w:r>
        <w:rPr>
          <w:rStyle w:val="citation"/>
          <w:rFonts w:ascii="Times New Roman" w:hAnsi="Times New Roman"/>
          <w:i/>
          <w:shd w:val="clear" w:color="auto" w:fill="FFFFFF"/>
        </w:rPr>
        <w:t xml:space="preserve"> </w:t>
      </w:r>
      <w:proofErr w:type="spellStart"/>
      <w:r>
        <w:rPr>
          <w:rStyle w:val="citation"/>
          <w:rFonts w:ascii="Times New Roman" w:hAnsi="Times New Roman"/>
          <w:i/>
          <w:shd w:val="clear" w:color="auto" w:fill="FFFFFF"/>
        </w:rPr>
        <w:t>holografie</w:t>
      </w:r>
      <w:proofErr w:type="spellEnd"/>
      <w:r>
        <w:rPr>
          <w:rStyle w:val="citation"/>
          <w:rFonts w:ascii="Times New Roman" w:hAnsi="Times New Roman"/>
          <w:i/>
          <w:shd w:val="clear" w:color="auto" w:fill="FFFFFF"/>
        </w:rPr>
        <w:t xml:space="preserve"> </w:t>
      </w:r>
      <w:r>
        <w:rPr>
          <w:rStyle w:val="citation"/>
          <w:rFonts w:ascii="Times New Roman" w:hAnsi="Times New Roman"/>
          <w:shd w:val="clear" w:color="auto" w:fill="FFFFFF"/>
        </w:rPr>
        <w:t>(</w:t>
      </w:r>
      <w:proofErr w:type="spellStart"/>
      <w:r>
        <w:rPr>
          <w:rStyle w:val="citation"/>
          <w:rFonts w:ascii="Times New Roman" w:hAnsi="Times New Roman"/>
          <w:shd w:val="clear" w:color="auto" w:fill="FFFFFF"/>
        </w:rPr>
        <w:t>Editura</w:t>
      </w:r>
      <w:proofErr w:type="spellEnd"/>
      <w:r>
        <w:rPr>
          <w:rStyle w:val="citation"/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Style w:val="citation"/>
          <w:rFonts w:ascii="Times New Roman" w:hAnsi="Times New Roman"/>
          <w:shd w:val="clear" w:color="auto" w:fill="FFFFFF"/>
        </w:rPr>
        <w:t>Academiei</w:t>
      </w:r>
      <w:proofErr w:type="spellEnd"/>
      <w:r>
        <w:rPr>
          <w:rStyle w:val="citation"/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Style w:val="citation"/>
          <w:rFonts w:ascii="Times New Roman" w:hAnsi="Times New Roman"/>
          <w:shd w:val="clear" w:color="auto" w:fill="FFFFFF"/>
        </w:rPr>
        <w:t>R.s.r</w:t>
      </w:r>
      <w:proofErr w:type="spellEnd"/>
      <w:r>
        <w:rPr>
          <w:rStyle w:val="citation"/>
          <w:rFonts w:ascii="Times New Roman" w:hAnsi="Times New Roman"/>
          <w:shd w:val="clear" w:color="auto" w:fill="FFFFFF"/>
        </w:rPr>
        <w:t>)</w:t>
      </w:r>
    </w:p>
    <w:p w:rsidR="00530B65" w:rsidRPr="00530B65" w:rsidRDefault="00530B65" w:rsidP="00530B65">
      <w:pPr>
        <w:pStyle w:val="NoSpacing"/>
        <w:ind w:firstLine="142"/>
        <w:rPr>
          <w:rStyle w:val="citation"/>
          <w:rFonts w:ascii="Times New Roman" w:hAnsi="Times New Roman"/>
          <w:iCs/>
          <w:shd w:val="clear" w:color="auto" w:fill="FFFFFF"/>
        </w:rPr>
      </w:pPr>
      <w:r>
        <w:rPr>
          <w:rStyle w:val="citation"/>
          <w:rFonts w:ascii="Times New Roman" w:hAnsi="Times New Roman"/>
          <w:shd w:val="clear" w:color="auto" w:fill="FFFFFF"/>
        </w:rPr>
        <w:t xml:space="preserve">[3] </w:t>
      </w:r>
      <w:r>
        <w:rPr>
          <w:rStyle w:val="citation"/>
          <w:rFonts w:ascii="Times New Roman" w:hAnsi="Times New Roman"/>
          <w:shd w:val="clear" w:color="auto" w:fill="FFFFFF"/>
        </w:rPr>
        <w:tab/>
      </w:r>
      <w:hyperlink r:id="rId26" w:history="1">
        <w:r w:rsidRPr="005F7530">
          <w:rPr>
            <w:rStyle w:val="Hyperlink"/>
            <w:rFonts w:ascii="Times New Roman" w:hAnsi="Times New Roman"/>
          </w:rPr>
          <w:t>http://ro.wikipedia.org/wiki/Holografie</w:t>
        </w:r>
      </w:hyperlink>
    </w:p>
    <w:p w:rsidR="00530B65" w:rsidRDefault="00530B65" w:rsidP="00530B65">
      <w:pPr>
        <w:pStyle w:val="NoSpacing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[4]</w:t>
      </w:r>
      <w:r w:rsidRPr="00530B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hyperlink r:id="rId27" w:history="1">
        <w:r w:rsidRPr="005F7530">
          <w:rPr>
            <w:rStyle w:val="Hyperlink"/>
            <w:rFonts w:ascii="Times New Roman" w:hAnsi="Times New Roman"/>
          </w:rPr>
          <w:t>http://www.calificativ.ro/referate/referat-Holografia-rid5333.html</w:t>
        </w:r>
      </w:hyperlink>
    </w:p>
    <w:p w:rsidR="00530B65" w:rsidRPr="005F7530" w:rsidRDefault="00530B65" w:rsidP="00530B65">
      <w:pPr>
        <w:pStyle w:val="NoSpacing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[5]</w:t>
      </w:r>
      <w:r>
        <w:rPr>
          <w:rFonts w:ascii="Times New Roman" w:hAnsi="Times New Roman"/>
        </w:rPr>
        <w:tab/>
      </w:r>
      <w:hyperlink r:id="rId28" w:history="1">
        <w:r w:rsidRPr="005F7530">
          <w:rPr>
            <w:rStyle w:val="Hyperlink"/>
            <w:rFonts w:ascii="Times New Roman" w:hAnsi="Times New Roman"/>
          </w:rPr>
          <w:t>http://www.infomate.ro/revista/imt789125.pdf</w:t>
        </w:r>
      </w:hyperlink>
    </w:p>
    <w:p w:rsidR="00530B65" w:rsidRPr="005F7530" w:rsidRDefault="00530B65" w:rsidP="00530B65">
      <w:pPr>
        <w:pStyle w:val="NoSpacing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[6]</w:t>
      </w:r>
      <w:r>
        <w:rPr>
          <w:rFonts w:ascii="Times New Roman" w:hAnsi="Times New Roman"/>
        </w:rPr>
        <w:tab/>
      </w:r>
      <w:hyperlink r:id="rId29" w:history="1">
        <w:r w:rsidRPr="005F7530">
          <w:rPr>
            <w:rStyle w:val="Hyperlink"/>
            <w:rFonts w:ascii="Times New Roman" w:hAnsi="Times New Roman"/>
          </w:rPr>
          <w:t>http://grupa5107.files.wordpress.com/2011/02/holografie.pdf</w:t>
        </w:r>
      </w:hyperlink>
    </w:p>
    <w:sectPr w:rsidR="00530B65" w:rsidRPr="005F7530" w:rsidSect="009A5009">
      <w:pgSz w:w="11907" w:h="16840" w:code="9"/>
      <w:pgMar w:top="2268" w:right="1418" w:bottom="153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E3" w:rsidRDefault="00D056E3" w:rsidP="009A5009">
      <w:pPr>
        <w:spacing w:after="0" w:line="240" w:lineRule="auto"/>
      </w:pPr>
      <w:r>
        <w:separator/>
      </w:r>
    </w:p>
  </w:endnote>
  <w:endnote w:type="continuationSeparator" w:id="0">
    <w:p w:rsidR="00D056E3" w:rsidRDefault="00D056E3" w:rsidP="009A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E3" w:rsidRDefault="00D056E3" w:rsidP="009A5009">
      <w:pPr>
        <w:spacing w:after="0" w:line="240" w:lineRule="auto"/>
      </w:pPr>
      <w:r>
        <w:separator/>
      </w:r>
    </w:p>
  </w:footnote>
  <w:footnote w:type="continuationSeparator" w:id="0">
    <w:p w:rsidR="00D056E3" w:rsidRDefault="00D056E3" w:rsidP="009A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3B38"/>
    <w:multiLevelType w:val="hybridMultilevel"/>
    <w:tmpl w:val="8AE27302"/>
    <w:lvl w:ilvl="0" w:tplc="C48CBC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F7A47"/>
    <w:multiLevelType w:val="hybridMultilevel"/>
    <w:tmpl w:val="84FC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00E01"/>
    <w:multiLevelType w:val="hybridMultilevel"/>
    <w:tmpl w:val="E88AAE0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009"/>
    <w:rsid w:val="000005A2"/>
    <w:rsid w:val="0000661E"/>
    <w:rsid w:val="000067C6"/>
    <w:rsid w:val="00055A77"/>
    <w:rsid w:val="00077809"/>
    <w:rsid w:val="00083DFA"/>
    <w:rsid w:val="00096B19"/>
    <w:rsid w:val="001026A7"/>
    <w:rsid w:val="00107705"/>
    <w:rsid w:val="00110355"/>
    <w:rsid w:val="001261F8"/>
    <w:rsid w:val="0018585C"/>
    <w:rsid w:val="00195FE5"/>
    <w:rsid w:val="001A6D16"/>
    <w:rsid w:val="001C09FB"/>
    <w:rsid w:val="001C33B8"/>
    <w:rsid w:val="001C62D2"/>
    <w:rsid w:val="00203C76"/>
    <w:rsid w:val="0020544A"/>
    <w:rsid w:val="002379E2"/>
    <w:rsid w:val="002456F1"/>
    <w:rsid w:val="00253B39"/>
    <w:rsid w:val="002739A4"/>
    <w:rsid w:val="00280300"/>
    <w:rsid w:val="00294150"/>
    <w:rsid w:val="002D0618"/>
    <w:rsid w:val="002D6FAE"/>
    <w:rsid w:val="002F3EF2"/>
    <w:rsid w:val="002F7AB7"/>
    <w:rsid w:val="00320454"/>
    <w:rsid w:val="0032346F"/>
    <w:rsid w:val="003364BB"/>
    <w:rsid w:val="003414DF"/>
    <w:rsid w:val="0036600C"/>
    <w:rsid w:val="00373961"/>
    <w:rsid w:val="003771FE"/>
    <w:rsid w:val="0038036D"/>
    <w:rsid w:val="003B0F8B"/>
    <w:rsid w:val="003C2D0C"/>
    <w:rsid w:val="003C52C6"/>
    <w:rsid w:val="003F256E"/>
    <w:rsid w:val="0040408B"/>
    <w:rsid w:val="00405F3C"/>
    <w:rsid w:val="00406F05"/>
    <w:rsid w:val="004076AD"/>
    <w:rsid w:val="00414B73"/>
    <w:rsid w:val="004169D5"/>
    <w:rsid w:val="004201AB"/>
    <w:rsid w:val="00432C36"/>
    <w:rsid w:val="0047639D"/>
    <w:rsid w:val="00477AD6"/>
    <w:rsid w:val="004951A8"/>
    <w:rsid w:val="004B554E"/>
    <w:rsid w:val="004B646D"/>
    <w:rsid w:val="004D1377"/>
    <w:rsid w:val="004D3EFC"/>
    <w:rsid w:val="004E54E0"/>
    <w:rsid w:val="004E5650"/>
    <w:rsid w:val="00501144"/>
    <w:rsid w:val="00520690"/>
    <w:rsid w:val="00530B65"/>
    <w:rsid w:val="00531143"/>
    <w:rsid w:val="00543BF8"/>
    <w:rsid w:val="00551FBF"/>
    <w:rsid w:val="00554822"/>
    <w:rsid w:val="005552A6"/>
    <w:rsid w:val="00575FFF"/>
    <w:rsid w:val="00580DFF"/>
    <w:rsid w:val="005818C3"/>
    <w:rsid w:val="00581BA5"/>
    <w:rsid w:val="005A258C"/>
    <w:rsid w:val="005B0D2A"/>
    <w:rsid w:val="005C1DAD"/>
    <w:rsid w:val="005D46DA"/>
    <w:rsid w:val="005E1B71"/>
    <w:rsid w:val="005F0AB5"/>
    <w:rsid w:val="00603486"/>
    <w:rsid w:val="00614712"/>
    <w:rsid w:val="00616165"/>
    <w:rsid w:val="00632D99"/>
    <w:rsid w:val="006359DA"/>
    <w:rsid w:val="006370EC"/>
    <w:rsid w:val="0064353C"/>
    <w:rsid w:val="00657A52"/>
    <w:rsid w:val="006666C7"/>
    <w:rsid w:val="00696594"/>
    <w:rsid w:val="006A6B3B"/>
    <w:rsid w:val="006B6677"/>
    <w:rsid w:val="006C7933"/>
    <w:rsid w:val="006D4A36"/>
    <w:rsid w:val="00701B82"/>
    <w:rsid w:val="00722BA6"/>
    <w:rsid w:val="00722EB5"/>
    <w:rsid w:val="007453E6"/>
    <w:rsid w:val="00761880"/>
    <w:rsid w:val="007875E1"/>
    <w:rsid w:val="007F4D10"/>
    <w:rsid w:val="00844B78"/>
    <w:rsid w:val="00854DBC"/>
    <w:rsid w:val="0086364E"/>
    <w:rsid w:val="00864B06"/>
    <w:rsid w:val="008661CA"/>
    <w:rsid w:val="008A527B"/>
    <w:rsid w:val="008A5B92"/>
    <w:rsid w:val="008B0924"/>
    <w:rsid w:val="008D2019"/>
    <w:rsid w:val="008E03DC"/>
    <w:rsid w:val="008E2CF4"/>
    <w:rsid w:val="008F4C4E"/>
    <w:rsid w:val="00913299"/>
    <w:rsid w:val="00926C20"/>
    <w:rsid w:val="00933352"/>
    <w:rsid w:val="00934633"/>
    <w:rsid w:val="00935AFE"/>
    <w:rsid w:val="0094468C"/>
    <w:rsid w:val="0094746E"/>
    <w:rsid w:val="009608B5"/>
    <w:rsid w:val="0097354F"/>
    <w:rsid w:val="009A17FB"/>
    <w:rsid w:val="009A2F2D"/>
    <w:rsid w:val="009A5009"/>
    <w:rsid w:val="009E3044"/>
    <w:rsid w:val="00A352DA"/>
    <w:rsid w:val="00A4122B"/>
    <w:rsid w:val="00A663F7"/>
    <w:rsid w:val="00A9694F"/>
    <w:rsid w:val="00AA05EA"/>
    <w:rsid w:val="00AE34ED"/>
    <w:rsid w:val="00AF6D02"/>
    <w:rsid w:val="00B20C31"/>
    <w:rsid w:val="00B31466"/>
    <w:rsid w:val="00B603E7"/>
    <w:rsid w:val="00B770D1"/>
    <w:rsid w:val="00B8590E"/>
    <w:rsid w:val="00B96728"/>
    <w:rsid w:val="00B97016"/>
    <w:rsid w:val="00BB5686"/>
    <w:rsid w:val="00BC33EB"/>
    <w:rsid w:val="00BE512E"/>
    <w:rsid w:val="00BE631A"/>
    <w:rsid w:val="00C02FF6"/>
    <w:rsid w:val="00C103E3"/>
    <w:rsid w:val="00C138C3"/>
    <w:rsid w:val="00C1635B"/>
    <w:rsid w:val="00C24682"/>
    <w:rsid w:val="00C91F0F"/>
    <w:rsid w:val="00C9361E"/>
    <w:rsid w:val="00CA7478"/>
    <w:rsid w:val="00CB6119"/>
    <w:rsid w:val="00D0126A"/>
    <w:rsid w:val="00D0290E"/>
    <w:rsid w:val="00D056E3"/>
    <w:rsid w:val="00D105B2"/>
    <w:rsid w:val="00D155E1"/>
    <w:rsid w:val="00D254D1"/>
    <w:rsid w:val="00D26CE3"/>
    <w:rsid w:val="00D32F26"/>
    <w:rsid w:val="00D51880"/>
    <w:rsid w:val="00D632EB"/>
    <w:rsid w:val="00D6687D"/>
    <w:rsid w:val="00D674FB"/>
    <w:rsid w:val="00D67BD8"/>
    <w:rsid w:val="00D7371F"/>
    <w:rsid w:val="00DA390B"/>
    <w:rsid w:val="00DA6062"/>
    <w:rsid w:val="00DB5365"/>
    <w:rsid w:val="00DC1B30"/>
    <w:rsid w:val="00E37C85"/>
    <w:rsid w:val="00E461DF"/>
    <w:rsid w:val="00E717F7"/>
    <w:rsid w:val="00E9250C"/>
    <w:rsid w:val="00E94D26"/>
    <w:rsid w:val="00E94FC8"/>
    <w:rsid w:val="00EA6960"/>
    <w:rsid w:val="00EB2BA9"/>
    <w:rsid w:val="00EC167D"/>
    <w:rsid w:val="00EC2E12"/>
    <w:rsid w:val="00ED4987"/>
    <w:rsid w:val="00EE78BF"/>
    <w:rsid w:val="00EF2636"/>
    <w:rsid w:val="00F02356"/>
    <w:rsid w:val="00F13CF3"/>
    <w:rsid w:val="00F152C3"/>
    <w:rsid w:val="00F42944"/>
    <w:rsid w:val="00F452CC"/>
    <w:rsid w:val="00F52FAE"/>
    <w:rsid w:val="00F63052"/>
    <w:rsid w:val="00F63E12"/>
    <w:rsid w:val="00F817B8"/>
    <w:rsid w:val="00F8709C"/>
    <w:rsid w:val="00FA2490"/>
    <w:rsid w:val="00FA7087"/>
    <w:rsid w:val="00FB4043"/>
    <w:rsid w:val="00FB759A"/>
    <w:rsid w:val="00FC0250"/>
    <w:rsid w:val="00F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009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A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009"/>
  </w:style>
  <w:style w:type="paragraph" w:styleId="Footer">
    <w:name w:val="footer"/>
    <w:basedOn w:val="Normal"/>
    <w:link w:val="FooterChar"/>
    <w:uiPriority w:val="99"/>
    <w:semiHidden/>
    <w:unhideWhenUsed/>
    <w:rsid w:val="009A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009"/>
  </w:style>
  <w:style w:type="character" w:styleId="Hyperlink">
    <w:name w:val="Hyperlink"/>
    <w:uiPriority w:val="99"/>
    <w:unhideWhenUsed/>
    <w:rsid w:val="00BC33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E512E"/>
  </w:style>
  <w:style w:type="table" w:styleId="TableGrid">
    <w:name w:val="Table Grid"/>
    <w:basedOn w:val="TableNormal"/>
    <w:uiPriority w:val="59"/>
    <w:rsid w:val="00554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822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DefaultParagraphFont"/>
    <w:rsid w:val="00530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.wikipedia.org/wiki/Microscopie_electronic%C4%83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ro.wikipedia.org/wiki/Holografie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://ro.wikipedia.org/wiki/Marea_Britanie" TargetMode="External"/><Relationship Id="rId17" Type="http://schemas.openxmlformats.org/officeDocument/2006/relationships/hyperlink" Target="http://ro.wikipedia.org/wiki/Laser" TargetMode="External"/><Relationship Id="rId25" Type="http://schemas.openxmlformats.org/officeDocument/2006/relationships/hyperlink" Target="http://ro.wikipedia.org/w/index.php?title=Yuri_Denisyuk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.wikipedia.org/wiki/1960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grupa5107.files.wordpress.com/2011/02/holografi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.wikipedia.org/wiki/Dennis_Gabor" TargetMode="External"/><Relationship Id="rId24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hyperlink" Target="http://ro.wikipedia.org/wiki/Premiul_Nobel_pentru_Fizic%C4%83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infomate.ro/revista/imt789125.pdf" TargetMode="External"/><Relationship Id="rId10" Type="http://schemas.openxmlformats.org/officeDocument/2006/relationships/hyperlink" Target="http://ro.wikipedia.org/wiki/Fotografie" TargetMode="Externa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o.wikipedia.org/wiki/Imagine" TargetMode="External"/><Relationship Id="rId14" Type="http://schemas.openxmlformats.org/officeDocument/2006/relationships/hyperlink" Target="http://ro.wikipedia.org/wiki/1971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calificativ.ro/referate/referat-Holografia-rid5333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D0D3-8E0E-482D-AADA-69891464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Links>
    <vt:vector size="96" baseType="variant">
      <vt:variant>
        <vt:i4>7667833</vt:i4>
      </vt:variant>
      <vt:variant>
        <vt:i4>45</vt:i4>
      </vt:variant>
      <vt:variant>
        <vt:i4>0</vt:i4>
      </vt:variant>
      <vt:variant>
        <vt:i4>5</vt:i4>
      </vt:variant>
      <vt:variant>
        <vt:lpwstr>http://grupa5107.files.wordpress.com/2011/02/holografie.pdf</vt:lpwstr>
      </vt:variant>
      <vt:variant>
        <vt:lpwstr/>
      </vt:variant>
      <vt:variant>
        <vt:i4>6094916</vt:i4>
      </vt:variant>
      <vt:variant>
        <vt:i4>42</vt:i4>
      </vt:variant>
      <vt:variant>
        <vt:i4>0</vt:i4>
      </vt:variant>
      <vt:variant>
        <vt:i4>5</vt:i4>
      </vt:variant>
      <vt:variant>
        <vt:lpwstr>http://www.infomate.ro/revista/imt789125.pdf</vt:lpwstr>
      </vt:variant>
      <vt:variant>
        <vt:lpwstr/>
      </vt:variant>
      <vt:variant>
        <vt:i4>7798895</vt:i4>
      </vt:variant>
      <vt:variant>
        <vt:i4>39</vt:i4>
      </vt:variant>
      <vt:variant>
        <vt:i4>0</vt:i4>
      </vt:variant>
      <vt:variant>
        <vt:i4>5</vt:i4>
      </vt:variant>
      <vt:variant>
        <vt:lpwstr>http://www.calificativ.ro/referate/referat-Holografia-rid5333.html</vt:lpwstr>
      </vt:variant>
      <vt:variant>
        <vt:lpwstr/>
      </vt:variant>
      <vt:variant>
        <vt:i4>6488096</vt:i4>
      </vt:variant>
      <vt:variant>
        <vt:i4>36</vt:i4>
      </vt:variant>
      <vt:variant>
        <vt:i4>0</vt:i4>
      </vt:variant>
      <vt:variant>
        <vt:i4>5</vt:i4>
      </vt:variant>
      <vt:variant>
        <vt:lpwstr>http://ro.wikipedia.org/wiki/Holografie</vt:lpwstr>
      </vt:variant>
      <vt:variant>
        <vt:lpwstr/>
      </vt:variant>
      <vt:variant>
        <vt:i4>6881308</vt:i4>
      </vt:variant>
      <vt:variant>
        <vt:i4>33</vt:i4>
      </vt:variant>
      <vt:variant>
        <vt:i4>0</vt:i4>
      </vt:variant>
      <vt:variant>
        <vt:i4>5</vt:i4>
      </vt:variant>
      <vt:variant>
        <vt:lpwstr>http://ro.wikipedia.org/w/index.php?title=Doklady_Akademii_Nauk_SSSR&amp;action=edit&amp;redlink=1</vt:lpwstr>
      </vt:variant>
      <vt:variant>
        <vt:lpwstr/>
      </vt:variant>
      <vt:variant>
        <vt:i4>5177449</vt:i4>
      </vt:variant>
      <vt:variant>
        <vt:i4>30</vt:i4>
      </vt:variant>
      <vt:variant>
        <vt:i4>0</vt:i4>
      </vt:variant>
      <vt:variant>
        <vt:i4>5</vt:i4>
      </vt:variant>
      <vt:variant>
        <vt:lpwstr>http://ro.wikipedia.org/w/index.php?title=Yuri_Denisyuk&amp;action=edit&amp;redlink=1</vt:lpwstr>
      </vt:variant>
      <vt:variant>
        <vt:lpwstr/>
      </vt:variant>
      <vt:variant>
        <vt:i4>6619184</vt:i4>
      </vt:variant>
      <vt:variant>
        <vt:i4>27</vt:i4>
      </vt:variant>
      <vt:variant>
        <vt:i4>0</vt:i4>
      </vt:variant>
      <vt:variant>
        <vt:i4>5</vt:i4>
      </vt:variant>
      <vt:variant>
        <vt:lpwstr>http://ro.wikipedia.org/wiki/Laser</vt:lpwstr>
      </vt:variant>
      <vt:variant>
        <vt:lpwstr/>
      </vt:variant>
      <vt:variant>
        <vt:i4>983053</vt:i4>
      </vt:variant>
      <vt:variant>
        <vt:i4>24</vt:i4>
      </vt:variant>
      <vt:variant>
        <vt:i4>0</vt:i4>
      </vt:variant>
      <vt:variant>
        <vt:i4>5</vt:i4>
      </vt:variant>
      <vt:variant>
        <vt:lpwstr>http://ro.wikipedia.org/wiki/1960</vt:lpwstr>
      </vt:variant>
      <vt:variant>
        <vt:lpwstr/>
      </vt:variant>
      <vt:variant>
        <vt:i4>6422537</vt:i4>
      </vt:variant>
      <vt:variant>
        <vt:i4>21</vt:i4>
      </vt:variant>
      <vt:variant>
        <vt:i4>0</vt:i4>
      </vt:variant>
      <vt:variant>
        <vt:i4>5</vt:i4>
      </vt:variant>
      <vt:variant>
        <vt:lpwstr>http://ro.wikipedia.org/wiki/Premiul_Nobel_pentru_Fizic%C4%83</vt:lpwstr>
      </vt:variant>
      <vt:variant>
        <vt:lpwstr/>
      </vt:variant>
      <vt:variant>
        <vt:i4>917517</vt:i4>
      </vt:variant>
      <vt:variant>
        <vt:i4>18</vt:i4>
      </vt:variant>
      <vt:variant>
        <vt:i4>0</vt:i4>
      </vt:variant>
      <vt:variant>
        <vt:i4>5</vt:i4>
      </vt:variant>
      <vt:variant>
        <vt:lpwstr>http://ro.wikipedia.org/wiki/1971</vt:lpwstr>
      </vt:variant>
      <vt:variant>
        <vt:lpwstr/>
      </vt:variant>
      <vt:variant>
        <vt:i4>4456499</vt:i4>
      </vt:variant>
      <vt:variant>
        <vt:i4>15</vt:i4>
      </vt:variant>
      <vt:variant>
        <vt:i4>0</vt:i4>
      </vt:variant>
      <vt:variant>
        <vt:i4>5</vt:i4>
      </vt:variant>
      <vt:variant>
        <vt:lpwstr>http://ro.wikipedia.org/wiki/Microscopie_electronic%C4%83</vt:lpwstr>
      </vt:variant>
      <vt:variant>
        <vt:lpwstr/>
      </vt:variant>
      <vt:variant>
        <vt:i4>7667719</vt:i4>
      </vt:variant>
      <vt:variant>
        <vt:i4>12</vt:i4>
      </vt:variant>
      <vt:variant>
        <vt:i4>0</vt:i4>
      </vt:variant>
      <vt:variant>
        <vt:i4>5</vt:i4>
      </vt:variant>
      <vt:variant>
        <vt:lpwstr>http://ro.wikipedia.org/wiki/Marea_Britanie</vt:lpwstr>
      </vt:variant>
      <vt:variant>
        <vt:lpwstr/>
      </vt:variant>
      <vt:variant>
        <vt:i4>851981</vt:i4>
      </vt:variant>
      <vt:variant>
        <vt:i4>9</vt:i4>
      </vt:variant>
      <vt:variant>
        <vt:i4>0</vt:i4>
      </vt:variant>
      <vt:variant>
        <vt:i4>5</vt:i4>
      </vt:variant>
      <vt:variant>
        <vt:lpwstr>http://ro.wikipedia.org/wiki/1947</vt:lpwstr>
      </vt:variant>
      <vt:variant>
        <vt:lpwstr/>
      </vt:variant>
      <vt:variant>
        <vt:i4>3801161</vt:i4>
      </vt:variant>
      <vt:variant>
        <vt:i4>6</vt:i4>
      </vt:variant>
      <vt:variant>
        <vt:i4>0</vt:i4>
      </vt:variant>
      <vt:variant>
        <vt:i4>5</vt:i4>
      </vt:variant>
      <vt:variant>
        <vt:lpwstr>http://ro.wikipedia.org/wiki/Dennis_Gabor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http://ro.wikipedia.org/wiki/Fotografie</vt:lpwstr>
      </vt:variant>
      <vt:variant>
        <vt:lpwstr/>
      </vt:variant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http://ro.wikipedia.org/wiki/Imagine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otilia</dc:creator>
  <cp:keywords/>
  <cp:lastModifiedBy>Radu</cp:lastModifiedBy>
  <cp:revision>3</cp:revision>
  <dcterms:created xsi:type="dcterms:W3CDTF">2013-01-17T20:57:00Z</dcterms:created>
  <dcterms:modified xsi:type="dcterms:W3CDTF">2014-05-26T18:04:00Z</dcterms:modified>
</cp:coreProperties>
</file>